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753C740" w14:textId="77777777" w:rsidR="00005109" w:rsidRPr="00005109" w:rsidRDefault="00005109" w:rsidP="00005109">
      <w:pPr>
        <w:pStyle w:val="CorpoA"/>
        <w:jc w:val="both"/>
        <w:rPr>
          <w:rFonts w:ascii="Garamond" w:eastAsia="Times" w:hAnsi="Garamond" w:cs="Times"/>
          <w:b/>
          <w:bCs/>
          <w:sz w:val="24"/>
          <w:szCs w:val="24"/>
          <w:lang w:val="en-US"/>
        </w:rPr>
      </w:pPr>
      <w:r w:rsidRPr="00005109">
        <w:rPr>
          <w:rFonts w:ascii="Garamond" w:hAnsi="Garamond"/>
          <w:b/>
          <w:bCs/>
          <w:sz w:val="24"/>
          <w:szCs w:val="24"/>
          <w:lang w:val="en-US"/>
        </w:rPr>
        <w:t>Speech of Cardinal Leonardo Sandri, Prefect of the Congregation for the Oriental Churches, at a meeting with Caritas Jerusalem, Notre Dame Centre, Jerusalem, Tuesday 1 October 2019 A.D.</w:t>
      </w:r>
    </w:p>
    <w:p w14:paraId="240FC2AF" w14:textId="77777777" w:rsidR="00005109" w:rsidRPr="00005109" w:rsidRDefault="00005109" w:rsidP="00005109">
      <w:pPr>
        <w:pStyle w:val="CorpoA"/>
        <w:rPr>
          <w:rFonts w:ascii="Garamond" w:hAnsi="Garamond"/>
          <w:sz w:val="24"/>
          <w:szCs w:val="24"/>
        </w:rPr>
      </w:pPr>
    </w:p>
    <w:p w14:paraId="0BAC84A6" w14:textId="77777777" w:rsidR="00005109" w:rsidRPr="00005109" w:rsidRDefault="00005109" w:rsidP="00005109">
      <w:pPr>
        <w:pStyle w:val="CorpoA"/>
        <w:spacing w:line="360" w:lineRule="auto"/>
        <w:jc w:val="both"/>
        <w:rPr>
          <w:rFonts w:ascii="Garamond" w:eastAsia="Times" w:hAnsi="Garamond" w:cs="Times"/>
          <w:sz w:val="24"/>
          <w:szCs w:val="24"/>
          <w:lang w:val="en-US"/>
        </w:rPr>
      </w:pPr>
      <w:r w:rsidRPr="00005109">
        <w:rPr>
          <w:rFonts w:ascii="Garamond" w:hAnsi="Garamond"/>
          <w:sz w:val="24"/>
          <w:szCs w:val="24"/>
          <w:lang w:val="en-US"/>
        </w:rPr>
        <w:t>Dear Brothers and Sisters,</w:t>
      </w:r>
    </w:p>
    <w:p w14:paraId="74699C4F" w14:textId="77777777" w:rsidR="00005109" w:rsidRPr="00005109" w:rsidRDefault="00005109" w:rsidP="00005109">
      <w:pPr>
        <w:pStyle w:val="CorpoA"/>
        <w:spacing w:line="360" w:lineRule="auto"/>
        <w:jc w:val="both"/>
        <w:rPr>
          <w:rFonts w:ascii="Garamond" w:eastAsia="Times" w:hAnsi="Garamond" w:cs="Times"/>
          <w:sz w:val="24"/>
          <w:szCs w:val="24"/>
          <w:lang w:val="en-US"/>
        </w:rPr>
      </w:pPr>
      <w:r w:rsidRPr="00005109">
        <w:rPr>
          <w:rFonts w:ascii="Garamond" w:hAnsi="Garamond"/>
          <w:sz w:val="24"/>
          <w:szCs w:val="24"/>
          <w:lang w:val="en-US"/>
        </w:rPr>
        <w:t>1. I am pleased to be able to meet you today, and I thank you for the hospitality you offer me: today’s meeting was not envisioned in view of my participation, and I hope therefore that I did not upset your plans. I trust that occasions like these are not lacking among you, as moments of evaluation and re-launching, thanking the Lord for the good He gives us to do and asking for the courage to share problematic aspects that require corrections. I intend to offer you some ideas for your work and your presence here in Jerusalem, in the West Bank and the Gaza Strip, and then I would be happy to hear your experiences and to have an open discussion based on your questions and interventions.</w:t>
      </w:r>
    </w:p>
    <w:p w14:paraId="129E71E5" w14:textId="77777777" w:rsidR="00005109" w:rsidRPr="00005109" w:rsidRDefault="00005109" w:rsidP="00005109">
      <w:pPr>
        <w:pStyle w:val="CorpoA"/>
        <w:spacing w:line="360" w:lineRule="auto"/>
        <w:jc w:val="both"/>
        <w:rPr>
          <w:rFonts w:ascii="Garamond" w:eastAsia="Times" w:hAnsi="Garamond" w:cs="Times"/>
          <w:sz w:val="24"/>
          <w:szCs w:val="24"/>
          <w:lang w:val="en-US"/>
        </w:rPr>
      </w:pPr>
      <w:r w:rsidRPr="00005109">
        <w:rPr>
          <w:rFonts w:ascii="Garamond" w:hAnsi="Garamond"/>
          <w:sz w:val="24"/>
          <w:szCs w:val="24"/>
          <w:lang w:val="en-US"/>
        </w:rPr>
        <w:t>2. First of all, a word of gratitude for all that you are and do: industrious charity manifests the deepest face of the Church, the Bride of Christ, beloved and redeemed, which in turn can only respond with love. In the territories that I have mentioned, and everywhere Caritas is present and active, the challenges may seem too great: the problems seem to intensify r</w:t>
      </w:r>
      <w:r w:rsidRPr="00005109">
        <w:rPr>
          <w:rFonts w:ascii="Garamond" w:hAnsi="Garamond"/>
          <w:sz w:val="24"/>
          <w:szCs w:val="24"/>
          <w:lang w:val="en-US"/>
        </w:rPr>
        <w:t>a</w:t>
      </w:r>
      <w:r w:rsidRPr="00005109">
        <w:rPr>
          <w:rFonts w:ascii="Garamond" w:hAnsi="Garamond"/>
          <w:sz w:val="24"/>
          <w:szCs w:val="24"/>
          <w:lang w:val="en-US"/>
        </w:rPr>
        <w:t>ther than diminish, and perhaps we face a certain discouragement due to situations of har</w:t>
      </w:r>
      <w:r w:rsidRPr="00005109">
        <w:rPr>
          <w:rFonts w:ascii="Garamond" w:hAnsi="Garamond"/>
          <w:sz w:val="24"/>
          <w:szCs w:val="24"/>
          <w:lang w:val="en-US"/>
        </w:rPr>
        <w:t>d</w:t>
      </w:r>
      <w:r w:rsidRPr="00005109">
        <w:rPr>
          <w:rFonts w:ascii="Garamond" w:hAnsi="Garamond"/>
          <w:sz w:val="24"/>
          <w:szCs w:val="24"/>
          <w:lang w:val="en-US"/>
        </w:rPr>
        <w:t>ship, poverty and marginalization that do not have an apparent solution. Sometimes promi</w:t>
      </w:r>
      <w:r w:rsidRPr="00005109">
        <w:rPr>
          <w:rFonts w:ascii="Garamond" w:hAnsi="Garamond"/>
          <w:sz w:val="24"/>
          <w:szCs w:val="24"/>
          <w:lang w:val="en-US"/>
        </w:rPr>
        <w:t>s</w:t>
      </w:r>
      <w:r w:rsidRPr="00005109">
        <w:rPr>
          <w:rFonts w:ascii="Garamond" w:hAnsi="Garamond"/>
          <w:sz w:val="24"/>
          <w:szCs w:val="24"/>
          <w:lang w:val="en-US"/>
        </w:rPr>
        <w:t>es of help and collaboration are not followed with deeds; other times individuals proceed in disorderly fashion or through their own channels and contacts. Your being and your work, however limited, offer those who meet you an opportunity for hope, and so become a form of Christian witness. Just as Jesus says in the Gospel: “so that they may see your good works and give thanks to your Father who is in heaven”.</w:t>
      </w:r>
    </w:p>
    <w:p w14:paraId="638426F2" w14:textId="77777777" w:rsidR="00005109" w:rsidRPr="00005109" w:rsidRDefault="00005109" w:rsidP="00005109">
      <w:pPr>
        <w:pStyle w:val="CorpoA"/>
        <w:spacing w:line="360" w:lineRule="auto"/>
        <w:jc w:val="both"/>
        <w:rPr>
          <w:rFonts w:ascii="Garamond" w:eastAsia="Times" w:hAnsi="Garamond" w:cs="Times"/>
          <w:sz w:val="24"/>
          <w:szCs w:val="24"/>
          <w:lang w:val="en-US"/>
        </w:rPr>
      </w:pPr>
      <w:r w:rsidRPr="00005109">
        <w:rPr>
          <w:rFonts w:ascii="Garamond" w:hAnsi="Garamond"/>
          <w:sz w:val="24"/>
          <w:szCs w:val="24"/>
          <w:lang w:val="en-US"/>
        </w:rPr>
        <w:t>3. This expression calls into a play a second dimension, which is that of identity: the relief work that the Church carries on, and in a particular way entrusts to Caritas, has a precise model and frame of reference, which is the very bearing and behaviour of Jesus Christ. When I come to the Holy Land and celebrate in the different sanctuaries, it always strikes me how the proper text of the liturgy adds in capital letters: “HERE” He was incarnate and born of the Virgin Mary, “HERE” He wept over Jerusalem, “HERE” He proclaimed the B</w:t>
      </w:r>
      <w:r w:rsidRPr="00005109">
        <w:rPr>
          <w:rFonts w:ascii="Garamond" w:hAnsi="Garamond"/>
          <w:sz w:val="24"/>
          <w:szCs w:val="24"/>
          <w:lang w:val="en-US"/>
        </w:rPr>
        <w:t>e</w:t>
      </w:r>
      <w:r w:rsidRPr="00005109">
        <w:rPr>
          <w:rFonts w:ascii="Garamond" w:hAnsi="Garamond"/>
          <w:sz w:val="24"/>
          <w:szCs w:val="24"/>
          <w:lang w:val="en-US"/>
        </w:rPr>
        <w:t>atitudes, “HERE” He died and rose again. Tradition, as well as archaeological rediscoveries of the most ancient sanctuaries, have identified the sites and explained the context for many scenes of the Gospel, while many others remain somewhat vague. The action of concrete charity, however, allows us to experience another type of liturgy, which completes the wo</w:t>
      </w:r>
      <w:r w:rsidRPr="00005109">
        <w:rPr>
          <w:rFonts w:ascii="Garamond" w:hAnsi="Garamond"/>
          <w:sz w:val="24"/>
          <w:szCs w:val="24"/>
          <w:lang w:val="en-US"/>
        </w:rPr>
        <w:t>r</w:t>
      </w:r>
      <w:r w:rsidRPr="00005109">
        <w:rPr>
          <w:rFonts w:ascii="Garamond" w:hAnsi="Garamond"/>
          <w:sz w:val="24"/>
          <w:szCs w:val="24"/>
          <w:lang w:val="en-US"/>
        </w:rPr>
        <w:t>ship of the temple and fulfills it, because we all, nourished by Christ, present our own bo</w:t>
      </w:r>
      <w:r w:rsidRPr="00005109">
        <w:rPr>
          <w:rFonts w:ascii="Garamond" w:hAnsi="Garamond"/>
          <w:sz w:val="24"/>
          <w:szCs w:val="24"/>
          <w:lang w:val="en-US"/>
        </w:rPr>
        <w:t>d</w:t>
      </w:r>
      <w:r w:rsidRPr="00005109">
        <w:rPr>
          <w:rFonts w:ascii="Garamond" w:hAnsi="Garamond"/>
          <w:sz w:val="24"/>
          <w:szCs w:val="24"/>
          <w:lang w:val="en-US"/>
        </w:rPr>
        <w:t xml:space="preserve">ies in offering and spiritual sacrifice as St. Paul says. We might not be able to say He healed the leper “HERE”, but we can say “NOW” he is healing </w:t>
      </w:r>
      <w:r w:rsidRPr="00005109">
        <w:rPr>
          <w:rFonts w:ascii="Garamond" w:hAnsi="Garamond"/>
          <w:sz w:val="24"/>
          <w:szCs w:val="24"/>
          <w:lang w:val="en-US"/>
        </w:rPr>
        <w:lastRenderedPageBreak/>
        <w:t>the sick, we cannot say “HERE” He restored the son of the widow of Nain, but we can say “NOW” He is restoring life and dignity to a person who finds a job or help in raising children. These two dimensions – the HERE of the liturgy celebrated in shrines and parishes, and the NOW of your charitable work – cannot be separated, because of the profound unity between Jesus’ bending over the poor, the sinners, the sick and the excluded, and His constant reference to the Father, fu</w:t>
      </w:r>
      <w:r w:rsidRPr="00005109">
        <w:rPr>
          <w:rFonts w:ascii="Garamond" w:hAnsi="Garamond"/>
          <w:sz w:val="24"/>
          <w:szCs w:val="24"/>
          <w:lang w:val="en-US"/>
        </w:rPr>
        <w:t>l</w:t>
      </w:r>
      <w:r w:rsidRPr="00005109">
        <w:rPr>
          <w:rFonts w:ascii="Garamond" w:hAnsi="Garamond"/>
          <w:sz w:val="24"/>
          <w:szCs w:val="24"/>
          <w:lang w:val="en-US"/>
        </w:rPr>
        <w:t>filling the Father’s plan of salvation until His death and Resurrection. The identity that I r</w:t>
      </w:r>
      <w:r w:rsidRPr="00005109">
        <w:rPr>
          <w:rFonts w:ascii="Garamond" w:hAnsi="Garamond"/>
          <w:sz w:val="24"/>
          <w:szCs w:val="24"/>
          <w:lang w:val="en-US"/>
        </w:rPr>
        <w:t>e</w:t>
      </w:r>
      <w:r w:rsidRPr="00005109">
        <w:rPr>
          <w:rFonts w:ascii="Garamond" w:hAnsi="Garamond"/>
          <w:sz w:val="24"/>
          <w:szCs w:val="24"/>
          <w:lang w:val="en-US"/>
        </w:rPr>
        <w:t>called at the beginning of this second point is that of remaining deeply anchored in the e</w:t>
      </w:r>
      <w:r w:rsidRPr="00005109">
        <w:rPr>
          <w:rFonts w:ascii="Garamond" w:hAnsi="Garamond"/>
          <w:sz w:val="24"/>
          <w:szCs w:val="24"/>
          <w:lang w:val="en-US"/>
        </w:rPr>
        <w:t>x</w:t>
      </w:r>
      <w:r w:rsidRPr="00005109">
        <w:rPr>
          <w:rFonts w:ascii="Garamond" w:hAnsi="Garamond"/>
          <w:sz w:val="24"/>
          <w:szCs w:val="24"/>
          <w:lang w:val="en-US"/>
        </w:rPr>
        <w:t>perience of Christ: He puts it clearly in the Gospel when He says, “without me you can do nothing”. We can therefore ask ourselves how we let Him nourish our hearts and our minds: let us remember for example what St. Teresa of Calcutta did in person and asked her sisters to do, getting up early to do an hour of morning Eucharistic adoration, before spending the day surrounded by leprosy, orphans or the dying. This spiritual experience is profoundly liberating, and leaves us more humble, because it allows us to place the faces and names of the families we accompany before Jesus. Even when we realize that we are not able to give everything that is requested or right, we entrust their faces and their stories above all to the Lord and His Divine Providence. This style of walking towards the other, with hands ou</w:t>
      </w:r>
      <w:r w:rsidRPr="00005109">
        <w:rPr>
          <w:rFonts w:ascii="Garamond" w:hAnsi="Garamond"/>
          <w:sz w:val="24"/>
          <w:szCs w:val="24"/>
          <w:lang w:val="en-US"/>
        </w:rPr>
        <w:t>t</w:t>
      </w:r>
      <w:r w:rsidRPr="00005109">
        <w:rPr>
          <w:rFonts w:ascii="Garamond" w:hAnsi="Garamond"/>
          <w:sz w:val="24"/>
          <w:szCs w:val="24"/>
          <w:lang w:val="en-US"/>
        </w:rPr>
        <w:t>stretched to the needy, but with knees that know how to bow before the Lord will avoid the risk that Caritas become an NGO, as Pope Francis often reminds us. Organization is correct and necessary, transparency in reporting is indispensable, planning must be developed with intelligence and imagination, but remembering that Caritas is not simply an agency among others, but the face of the good done by Jesus’ Church. Identity is therefore assuming the style of Christ, which is that of proximity to each brother, because he is sent by the Father. Your being here lives from your being contemporaries of Christ, every day. Together you cultivate what is specific to the Christian presence in the Holy Land, also and especially in the most difficult and disputed places, unfortunately still the scene of violence and misery: the vocation to be Christians of the Land of Jesus, which even before being a right to be protected is a path of discipleship and witnessing.</w:t>
      </w:r>
    </w:p>
    <w:p w14:paraId="5FD6FA10" w14:textId="77777777" w:rsidR="00005109" w:rsidRPr="00005109" w:rsidRDefault="00005109" w:rsidP="00005109">
      <w:pPr>
        <w:pStyle w:val="CorpoA"/>
        <w:spacing w:line="360" w:lineRule="auto"/>
        <w:jc w:val="both"/>
        <w:rPr>
          <w:rFonts w:ascii="Garamond" w:eastAsia="Times" w:hAnsi="Garamond" w:cs="Times"/>
          <w:sz w:val="24"/>
          <w:szCs w:val="24"/>
          <w:lang w:val="en-US"/>
        </w:rPr>
      </w:pPr>
      <w:r w:rsidRPr="00005109">
        <w:rPr>
          <w:rFonts w:ascii="Garamond" w:hAnsi="Garamond"/>
          <w:sz w:val="24"/>
          <w:szCs w:val="24"/>
          <w:lang w:val="en-US"/>
        </w:rPr>
        <w:t>4. This rootedness in the experience of Jesus is very different from creating a sort of ghetto, helping only our own and leaving at the door those who do not fit into certain categories, a bit like the rich man did with poor Lazarus in the Gospel proclaimed last Sunday in the churches of the Latin rite. The charity of Christ instead puts us in a hurry, urges us to go out, to meet every man without distinction and, as far as possible to help him. Concrete charity is a way that already allows gestures in common with the brothers and sisters of ot</w:t>
      </w:r>
      <w:r w:rsidRPr="00005109">
        <w:rPr>
          <w:rFonts w:ascii="Garamond" w:hAnsi="Garamond"/>
          <w:sz w:val="24"/>
          <w:szCs w:val="24"/>
          <w:lang w:val="en-US"/>
        </w:rPr>
        <w:t>h</w:t>
      </w:r>
      <w:r w:rsidRPr="00005109">
        <w:rPr>
          <w:rFonts w:ascii="Garamond" w:hAnsi="Garamond"/>
          <w:sz w:val="24"/>
          <w:szCs w:val="24"/>
          <w:lang w:val="en-US"/>
        </w:rPr>
        <w:t>er non-Catholic denominations, without fear of facing fellow human beings who practice Judaism or Islam.</w:t>
      </w:r>
    </w:p>
    <w:p w14:paraId="55442415" w14:textId="77777777" w:rsidR="00005109" w:rsidRPr="00005109" w:rsidRDefault="00005109" w:rsidP="00005109">
      <w:pPr>
        <w:pStyle w:val="CorpoA"/>
        <w:spacing w:line="360" w:lineRule="auto"/>
        <w:jc w:val="both"/>
        <w:rPr>
          <w:rFonts w:ascii="Garamond" w:eastAsia="Times" w:hAnsi="Garamond" w:cs="Times"/>
          <w:sz w:val="24"/>
          <w:szCs w:val="24"/>
          <w:lang w:val="en-US"/>
        </w:rPr>
      </w:pPr>
      <w:r w:rsidRPr="00005109">
        <w:rPr>
          <w:rFonts w:ascii="Garamond" w:hAnsi="Garamond"/>
          <w:sz w:val="24"/>
          <w:szCs w:val="24"/>
          <w:lang w:val="en-US"/>
        </w:rPr>
        <w:t>5. I ask you to be especially attentive to all the areas where you work for children and youth. An intelligent closeness can promote their legitimate desires for a just and reconciled future for all peoples and states, and above all, it drives away any form of radicalization and e</w:t>
      </w:r>
      <w:r w:rsidRPr="00005109">
        <w:rPr>
          <w:rFonts w:ascii="Garamond" w:hAnsi="Garamond"/>
          <w:sz w:val="24"/>
          <w:szCs w:val="24"/>
          <w:lang w:val="en-US"/>
        </w:rPr>
        <w:t>x</w:t>
      </w:r>
      <w:r w:rsidRPr="00005109">
        <w:rPr>
          <w:rFonts w:ascii="Garamond" w:hAnsi="Garamond"/>
          <w:sz w:val="24"/>
          <w:szCs w:val="24"/>
          <w:lang w:val="en-US"/>
        </w:rPr>
        <w:t>tremism that, here as in other parts of the world, can take root where poverty and injustice are greatest.</w:t>
      </w:r>
    </w:p>
    <w:p w14:paraId="32292587" w14:textId="77777777" w:rsidR="00005109" w:rsidRPr="00005109" w:rsidRDefault="00005109" w:rsidP="00005109">
      <w:pPr>
        <w:pStyle w:val="CorpoA"/>
        <w:spacing w:line="360" w:lineRule="auto"/>
        <w:jc w:val="both"/>
        <w:rPr>
          <w:rFonts w:ascii="Garamond" w:hAnsi="Garamond"/>
          <w:sz w:val="24"/>
          <w:szCs w:val="24"/>
        </w:rPr>
      </w:pPr>
      <w:r w:rsidRPr="00005109">
        <w:rPr>
          <w:rFonts w:ascii="Garamond" w:hAnsi="Garamond"/>
          <w:sz w:val="24"/>
          <w:szCs w:val="24"/>
          <w:lang w:val="en-US"/>
        </w:rPr>
        <w:t>6. A last recommendation</w:t>
      </w:r>
      <w:bookmarkStart w:id="0" w:name="_GoBack"/>
      <w:bookmarkEnd w:id="0"/>
      <w:r w:rsidRPr="00005109">
        <w:rPr>
          <w:rFonts w:ascii="Garamond" w:hAnsi="Garamond"/>
          <w:sz w:val="24"/>
          <w:szCs w:val="24"/>
          <w:lang w:val="en-US"/>
        </w:rPr>
        <w:t xml:space="preserve"> concerns the continuous interconnection that it will be necessary to maintain between priests in their parishes and the central structure of Caritas, under the supervision of the Bishops. The dialogue that has just begun must go deeper, with mutual enrichment and the necessary corrections that both levels must have the freedom to offer and to receive. The central structure must not absorb all the energies at the local level m</w:t>
      </w:r>
      <w:r w:rsidRPr="00005109">
        <w:rPr>
          <w:rFonts w:ascii="Garamond" w:hAnsi="Garamond"/>
          <w:sz w:val="24"/>
          <w:szCs w:val="24"/>
          <w:lang w:val="en-US"/>
        </w:rPr>
        <w:t>o</w:t>
      </w:r>
      <w:r w:rsidRPr="00005109">
        <w:rPr>
          <w:rFonts w:ascii="Garamond" w:hAnsi="Garamond"/>
          <w:sz w:val="24"/>
          <w:szCs w:val="24"/>
          <w:lang w:val="en-US"/>
        </w:rPr>
        <w:t xml:space="preserve">nopolizing them, the local aspects in turn can feel accompanied and their burdens lightened rather than feeling alone to face all the innumerable challenges. Thank you. </w:t>
      </w:r>
    </w:p>
    <w:p w14:paraId="6FAF45D7" w14:textId="4DBEDE9A" w:rsidR="002A7D53" w:rsidRPr="00005109" w:rsidRDefault="002A7D53" w:rsidP="00005109">
      <w:pPr>
        <w:rPr>
          <w:rFonts w:ascii="Garamond" w:hAnsi="Garamond"/>
          <w:sz w:val="24"/>
          <w:szCs w:val="24"/>
        </w:rPr>
      </w:pPr>
    </w:p>
    <w:sectPr w:rsidR="002A7D53" w:rsidRPr="00005109" w:rsidSect="005F6C59">
      <w:headerReference w:type="default" r:id="rId7"/>
      <w:footerReference w:type="default" r:id="rId8"/>
      <w:pgSz w:w="11900" w:h="1682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99EFA4" w14:textId="77777777" w:rsidR="00C436E1" w:rsidRDefault="00C436E1" w:rsidP="0041522D">
      <w:r>
        <w:separator/>
      </w:r>
    </w:p>
  </w:endnote>
  <w:endnote w:type="continuationSeparator" w:id="0">
    <w:p w14:paraId="300D90B7" w14:textId="77777777" w:rsidR="00C436E1" w:rsidRDefault="00C436E1" w:rsidP="00415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00"/>
    <w:family w:val="auto"/>
    <w:pitch w:val="variable"/>
    <w:sig w:usb0="F7FFAFFF" w:usb1="E9DFFFFF" w:usb2="0000003F" w:usb3="00000000" w:csb0="003F01FF" w:csb1="00000000"/>
  </w:font>
  <w:font w:name="Garamond">
    <w:panose1 w:val="02020404030301010803"/>
    <w:charset w:val="00"/>
    <w:family w:val="auto"/>
    <w:pitch w:val="variable"/>
    <w:sig w:usb0="00000003" w:usb1="00000000" w:usb2="00000000" w:usb3="00000000" w:csb0="00000001" w:csb1="00000000"/>
  </w:font>
  <w:font w:name="Times">
    <w:altName w:val="Times Roman"/>
    <w:panose1 w:val="02000500000000000000"/>
    <w:charset w:val="4D"/>
    <w:family w:val="roman"/>
    <w:notTrueType/>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76050E" w14:textId="75A8FC11" w:rsidR="00C436E1" w:rsidRPr="007911F2" w:rsidRDefault="00C436E1" w:rsidP="00E16E4F">
    <w:pPr>
      <w:pStyle w:val="Pidipagina"/>
      <w:jc w:val="center"/>
      <w:rPr>
        <w:rFonts w:ascii="Garamond" w:hAnsi="Garamond"/>
        <w:color w:val="7F7F7F" w:themeColor="text1" w:themeTint="80"/>
      </w:rPr>
    </w:pPr>
    <w:r w:rsidRPr="007911F2">
      <w:rPr>
        <w:rFonts w:ascii="Garamond" w:hAnsi="Garamond"/>
        <w:smallCaps/>
        <w:color w:val="7F7F7F" w:themeColor="text1" w:themeTint="80"/>
      </w:rPr>
      <w:t>Congregazione per le Chiese Orientali</w:t>
    </w:r>
    <w:r w:rsidRPr="007911F2">
      <w:rPr>
        <w:rFonts w:ascii="Garamond" w:hAnsi="Garamond"/>
        <w:color w:val="7F7F7F" w:themeColor="text1" w:themeTint="80"/>
      </w:rPr>
      <w:br/>
      <w:t>Via della Conciliazione, 34 | Città del Vaticano - tel. +39 06.698.84281 | fax +39 06.698.84300</w:t>
    </w:r>
  </w:p>
  <w:p w14:paraId="01ACB432" w14:textId="77777777" w:rsidR="00C436E1" w:rsidRPr="007911F2" w:rsidRDefault="00005109" w:rsidP="00E16E4F">
    <w:pPr>
      <w:pStyle w:val="Pidipagina"/>
      <w:jc w:val="center"/>
      <w:rPr>
        <w:rFonts w:ascii="Garamond" w:hAnsi="Garamond"/>
        <w:color w:val="7F7F7F" w:themeColor="text1" w:themeTint="80"/>
      </w:rPr>
    </w:pPr>
    <w:hyperlink r:id="rId1" w:history="1">
      <w:r w:rsidR="00C436E1" w:rsidRPr="007911F2">
        <w:rPr>
          <w:rStyle w:val="Collegamentoipertestuale"/>
          <w:rFonts w:ascii="Garamond" w:hAnsi="Garamond"/>
          <w:color w:val="7F7F7F" w:themeColor="text1" w:themeTint="80"/>
        </w:rPr>
        <w:t>www.orientchurch.va</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174005" w14:textId="77777777" w:rsidR="00C436E1" w:rsidRDefault="00C436E1" w:rsidP="0041522D">
      <w:r>
        <w:separator/>
      </w:r>
    </w:p>
  </w:footnote>
  <w:footnote w:type="continuationSeparator" w:id="0">
    <w:p w14:paraId="2E150455" w14:textId="77777777" w:rsidR="00C436E1" w:rsidRDefault="00C436E1" w:rsidP="0041522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AB08F4" w14:textId="77777777" w:rsidR="00C436E1" w:rsidRDefault="00C436E1">
    <w:pPr>
      <w:pStyle w:val="Intestazione"/>
    </w:pPr>
    <w:r>
      <w:rPr>
        <w:noProof/>
      </w:rPr>
      <w:drawing>
        <wp:anchor distT="0" distB="0" distL="114300" distR="114300" simplePos="0" relativeHeight="251658240" behindDoc="1" locked="0" layoutInCell="1" allowOverlap="1" wp14:anchorId="1918CF6E" wp14:editId="67DA6EF3">
          <wp:simplePos x="0" y="0"/>
          <wp:positionH relativeFrom="margin">
            <wp:posOffset>2239736</wp:posOffset>
          </wp:positionH>
          <wp:positionV relativeFrom="margin">
            <wp:posOffset>-963295</wp:posOffset>
          </wp:positionV>
          <wp:extent cx="1187836" cy="1224552"/>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CO_SITO_.png"/>
                  <pic:cNvPicPr/>
                </pic:nvPicPr>
                <pic:blipFill>
                  <a:blip r:embed="rId1">
                    <a:extLst>
                      <a:ext uri="{28A0092B-C50C-407E-A947-70E740481C1C}">
                        <a14:useLocalDpi xmlns:a14="http://schemas.microsoft.com/office/drawing/2010/main" val="0"/>
                      </a:ext>
                    </a:extLst>
                  </a:blip>
                  <a:stretch>
                    <a:fillRect/>
                  </a:stretch>
                </pic:blipFill>
                <pic:spPr>
                  <a:xfrm flipH="1">
                    <a:off x="0" y="0"/>
                    <a:ext cx="1187836" cy="1224552"/>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defaultTabStop w:val="708"/>
  <w:hyphenationZone w:val="283"/>
  <w:characterSpacingControl w:val="doNotCompress"/>
  <w:savePreviewPicture/>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522D"/>
    <w:rsid w:val="00005109"/>
    <w:rsid w:val="000070B0"/>
    <w:rsid w:val="00017B15"/>
    <w:rsid w:val="000A69E4"/>
    <w:rsid w:val="002A74A1"/>
    <w:rsid w:val="002A7D53"/>
    <w:rsid w:val="00315BF3"/>
    <w:rsid w:val="003F17F7"/>
    <w:rsid w:val="0041522D"/>
    <w:rsid w:val="004730C6"/>
    <w:rsid w:val="004D0C34"/>
    <w:rsid w:val="005F6C59"/>
    <w:rsid w:val="006446F3"/>
    <w:rsid w:val="006743EA"/>
    <w:rsid w:val="00702025"/>
    <w:rsid w:val="00753AF0"/>
    <w:rsid w:val="007911F2"/>
    <w:rsid w:val="00842608"/>
    <w:rsid w:val="008B0215"/>
    <w:rsid w:val="00960DBB"/>
    <w:rsid w:val="00A67A7B"/>
    <w:rsid w:val="00B95D0F"/>
    <w:rsid w:val="00C436E1"/>
    <w:rsid w:val="00CD3987"/>
    <w:rsid w:val="00E16E4F"/>
    <w:rsid w:val="00E33D8A"/>
    <w:rsid w:val="00E66401"/>
    <w:rsid w:val="00FE4DA8"/>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2C779A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A74A1"/>
    <w:pPr>
      <w:spacing w:after="160" w:line="259" w:lineRule="auto"/>
    </w:pPr>
    <w:rPr>
      <w:rFonts w:asciiTheme="minorHAnsi" w:eastAsiaTheme="minorHAnsi" w:hAnsiTheme="minorHAnsi"/>
      <w:lang w:eastAsia="en-US"/>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spacing w:after="0" w:line="240" w:lineRule="auto"/>
    </w:pPr>
    <w:rPr>
      <w:rFonts w:ascii="Times New Roman" w:eastAsiaTheme="minorEastAsia" w:hAnsi="Times New Roman"/>
      <w:lang w:eastAsia="it-IT"/>
    </w:r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spacing w:after="0" w:line="240" w:lineRule="auto"/>
    </w:pPr>
    <w:rPr>
      <w:rFonts w:ascii="Times New Roman" w:eastAsiaTheme="minorEastAsia" w:hAnsi="Times New Roman"/>
      <w:lang w:eastAsia="it-IT"/>
    </w:r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A74A1"/>
    <w:pPr>
      <w:spacing w:after="160" w:line="259" w:lineRule="auto"/>
    </w:pPr>
    <w:rPr>
      <w:rFonts w:asciiTheme="minorHAnsi" w:eastAsiaTheme="minorHAnsi" w:hAnsiTheme="minorHAnsi"/>
      <w:lang w:eastAsia="en-US"/>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spacing w:after="0" w:line="240" w:lineRule="auto"/>
    </w:pPr>
    <w:rPr>
      <w:rFonts w:ascii="Times New Roman" w:eastAsiaTheme="minorEastAsia" w:hAnsi="Times New Roman"/>
      <w:lang w:eastAsia="it-IT"/>
    </w:r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spacing w:after="0" w:line="240" w:lineRule="auto"/>
    </w:pPr>
    <w:rPr>
      <w:rFonts w:ascii="Times New Roman" w:eastAsiaTheme="minorEastAsia" w:hAnsi="Times New Roman"/>
      <w:lang w:eastAsia="it-IT"/>
    </w:r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28415">
      <w:bodyDiv w:val="1"/>
      <w:marLeft w:val="0"/>
      <w:marRight w:val="0"/>
      <w:marTop w:val="0"/>
      <w:marBottom w:val="0"/>
      <w:divBdr>
        <w:top w:val="none" w:sz="0" w:space="0" w:color="auto"/>
        <w:left w:val="none" w:sz="0" w:space="0" w:color="auto"/>
        <w:bottom w:val="none" w:sz="0" w:space="0" w:color="auto"/>
        <w:right w:val="none" w:sz="0" w:space="0" w:color="auto"/>
      </w:divBdr>
    </w:div>
    <w:div w:id="90786085">
      <w:bodyDiv w:val="1"/>
      <w:marLeft w:val="0"/>
      <w:marRight w:val="0"/>
      <w:marTop w:val="0"/>
      <w:marBottom w:val="0"/>
      <w:divBdr>
        <w:top w:val="none" w:sz="0" w:space="0" w:color="auto"/>
        <w:left w:val="none" w:sz="0" w:space="0" w:color="auto"/>
        <w:bottom w:val="none" w:sz="0" w:space="0" w:color="auto"/>
        <w:right w:val="none" w:sz="0" w:space="0" w:color="auto"/>
      </w:divBdr>
      <w:divsChild>
        <w:div w:id="636032725">
          <w:marLeft w:val="0"/>
          <w:marRight w:val="0"/>
          <w:marTop w:val="0"/>
          <w:marBottom w:val="0"/>
          <w:divBdr>
            <w:top w:val="none" w:sz="0" w:space="0" w:color="auto"/>
            <w:left w:val="none" w:sz="0" w:space="0" w:color="auto"/>
            <w:bottom w:val="none" w:sz="0" w:space="0" w:color="auto"/>
            <w:right w:val="none" w:sz="0" w:space="0" w:color="auto"/>
          </w:divBdr>
        </w:div>
        <w:div w:id="2115398592">
          <w:marLeft w:val="0"/>
          <w:marRight w:val="0"/>
          <w:marTop w:val="0"/>
          <w:marBottom w:val="0"/>
          <w:divBdr>
            <w:top w:val="none" w:sz="0" w:space="0" w:color="auto"/>
            <w:left w:val="none" w:sz="0" w:space="0" w:color="auto"/>
            <w:bottom w:val="none" w:sz="0" w:space="0" w:color="auto"/>
            <w:right w:val="none" w:sz="0" w:space="0" w:color="auto"/>
          </w:divBdr>
        </w:div>
        <w:div w:id="1027289492">
          <w:marLeft w:val="0"/>
          <w:marRight w:val="0"/>
          <w:marTop w:val="0"/>
          <w:marBottom w:val="0"/>
          <w:divBdr>
            <w:top w:val="none" w:sz="0" w:space="0" w:color="auto"/>
            <w:left w:val="none" w:sz="0" w:space="0" w:color="auto"/>
            <w:bottom w:val="none" w:sz="0" w:space="0" w:color="auto"/>
            <w:right w:val="none" w:sz="0" w:space="0" w:color="auto"/>
          </w:divBdr>
        </w:div>
        <w:div w:id="413668218">
          <w:marLeft w:val="0"/>
          <w:marRight w:val="0"/>
          <w:marTop w:val="0"/>
          <w:marBottom w:val="0"/>
          <w:divBdr>
            <w:top w:val="none" w:sz="0" w:space="0" w:color="auto"/>
            <w:left w:val="none" w:sz="0" w:space="0" w:color="auto"/>
            <w:bottom w:val="none" w:sz="0" w:space="0" w:color="auto"/>
            <w:right w:val="none" w:sz="0" w:space="0" w:color="auto"/>
          </w:divBdr>
        </w:div>
        <w:div w:id="1129712016">
          <w:marLeft w:val="0"/>
          <w:marRight w:val="0"/>
          <w:marTop w:val="0"/>
          <w:marBottom w:val="0"/>
          <w:divBdr>
            <w:top w:val="none" w:sz="0" w:space="0" w:color="auto"/>
            <w:left w:val="none" w:sz="0" w:space="0" w:color="auto"/>
            <w:bottom w:val="none" w:sz="0" w:space="0" w:color="auto"/>
            <w:right w:val="none" w:sz="0" w:space="0" w:color="auto"/>
          </w:divBdr>
        </w:div>
        <w:div w:id="1568564831">
          <w:marLeft w:val="0"/>
          <w:marRight w:val="0"/>
          <w:marTop w:val="0"/>
          <w:marBottom w:val="0"/>
          <w:divBdr>
            <w:top w:val="none" w:sz="0" w:space="0" w:color="auto"/>
            <w:left w:val="none" w:sz="0" w:space="0" w:color="auto"/>
            <w:bottom w:val="none" w:sz="0" w:space="0" w:color="auto"/>
            <w:right w:val="none" w:sz="0" w:space="0" w:color="auto"/>
          </w:divBdr>
        </w:div>
        <w:div w:id="1849371351">
          <w:marLeft w:val="0"/>
          <w:marRight w:val="0"/>
          <w:marTop w:val="0"/>
          <w:marBottom w:val="0"/>
          <w:divBdr>
            <w:top w:val="none" w:sz="0" w:space="0" w:color="auto"/>
            <w:left w:val="none" w:sz="0" w:space="0" w:color="auto"/>
            <w:bottom w:val="none" w:sz="0" w:space="0" w:color="auto"/>
            <w:right w:val="none" w:sz="0" w:space="0" w:color="auto"/>
          </w:divBdr>
        </w:div>
        <w:div w:id="206187479">
          <w:marLeft w:val="0"/>
          <w:marRight w:val="0"/>
          <w:marTop w:val="0"/>
          <w:marBottom w:val="0"/>
          <w:divBdr>
            <w:top w:val="none" w:sz="0" w:space="0" w:color="auto"/>
            <w:left w:val="none" w:sz="0" w:space="0" w:color="auto"/>
            <w:bottom w:val="none" w:sz="0" w:space="0" w:color="auto"/>
            <w:right w:val="none" w:sz="0" w:space="0" w:color="auto"/>
          </w:divBdr>
        </w:div>
        <w:div w:id="1932354161">
          <w:marLeft w:val="0"/>
          <w:marRight w:val="0"/>
          <w:marTop w:val="0"/>
          <w:marBottom w:val="0"/>
          <w:divBdr>
            <w:top w:val="none" w:sz="0" w:space="0" w:color="auto"/>
            <w:left w:val="none" w:sz="0" w:space="0" w:color="auto"/>
            <w:bottom w:val="none" w:sz="0" w:space="0" w:color="auto"/>
            <w:right w:val="none" w:sz="0" w:space="0" w:color="auto"/>
          </w:divBdr>
        </w:div>
        <w:div w:id="1028262159">
          <w:marLeft w:val="0"/>
          <w:marRight w:val="0"/>
          <w:marTop w:val="0"/>
          <w:marBottom w:val="0"/>
          <w:divBdr>
            <w:top w:val="none" w:sz="0" w:space="0" w:color="auto"/>
            <w:left w:val="none" w:sz="0" w:space="0" w:color="auto"/>
            <w:bottom w:val="none" w:sz="0" w:space="0" w:color="auto"/>
            <w:right w:val="none" w:sz="0" w:space="0" w:color="auto"/>
          </w:divBdr>
        </w:div>
      </w:divsChild>
    </w:div>
    <w:div w:id="144515552">
      <w:bodyDiv w:val="1"/>
      <w:marLeft w:val="0"/>
      <w:marRight w:val="0"/>
      <w:marTop w:val="0"/>
      <w:marBottom w:val="0"/>
      <w:divBdr>
        <w:top w:val="none" w:sz="0" w:space="0" w:color="auto"/>
        <w:left w:val="none" w:sz="0" w:space="0" w:color="auto"/>
        <w:bottom w:val="none" w:sz="0" w:space="0" w:color="auto"/>
        <w:right w:val="none" w:sz="0" w:space="0" w:color="auto"/>
      </w:divBdr>
    </w:div>
    <w:div w:id="526406786">
      <w:bodyDiv w:val="1"/>
      <w:marLeft w:val="0"/>
      <w:marRight w:val="0"/>
      <w:marTop w:val="0"/>
      <w:marBottom w:val="0"/>
      <w:divBdr>
        <w:top w:val="none" w:sz="0" w:space="0" w:color="auto"/>
        <w:left w:val="none" w:sz="0" w:space="0" w:color="auto"/>
        <w:bottom w:val="none" w:sz="0" w:space="0" w:color="auto"/>
        <w:right w:val="none" w:sz="0" w:space="0" w:color="auto"/>
      </w:divBdr>
    </w:div>
    <w:div w:id="804860025">
      <w:bodyDiv w:val="1"/>
      <w:marLeft w:val="0"/>
      <w:marRight w:val="0"/>
      <w:marTop w:val="0"/>
      <w:marBottom w:val="0"/>
      <w:divBdr>
        <w:top w:val="none" w:sz="0" w:space="0" w:color="auto"/>
        <w:left w:val="none" w:sz="0" w:space="0" w:color="auto"/>
        <w:bottom w:val="none" w:sz="0" w:space="0" w:color="auto"/>
        <w:right w:val="none" w:sz="0" w:space="0" w:color="auto"/>
      </w:divBdr>
    </w:div>
    <w:div w:id="964312267">
      <w:bodyDiv w:val="1"/>
      <w:marLeft w:val="0"/>
      <w:marRight w:val="0"/>
      <w:marTop w:val="0"/>
      <w:marBottom w:val="0"/>
      <w:divBdr>
        <w:top w:val="none" w:sz="0" w:space="0" w:color="auto"/>
        <w:left w:val="none" w:sz="0" w:space="0" w:color="auto"/>
        <w:bottom w:val="none" w:sz="0" w:space="0" w:color="auto"/>
        <w:right w:val="none" w:sz="0" w:space="0" w:color="auto"/>
      </w:divBdr>
      <w:divsChild>
        <w:div w:id="595674226">
          <w:marLeft w:val="0"/>
          <w:marRight w:val="0"/>
          <w:marTop w:val="0"/>
          <w:marBottom w:val="0"/>
          <w:divBdr>
            <w:top w:val="none" w:sz="0" w:space="0" w:color="auto"/>
            <w:left w:val="none" w:sz="0" w:space="0" w:color="auto"/>
            <w:bottom w:val="none" w:sz="0" w:space="0" w:color="auto"/>
            <w:right w:val="none" w:sz="0" w:space="0" w:color="auto"/>
          </w:divBdr>
        </w:div>
        <w:div w:id="1477139317">
          <w:marLeft w:val="0"/>
          <w:marRight w:val="0"/>
          <w:marTop w:val="0"/>
          <w:marBottom w:val="0"/>
          <w:divBdr>
            <w:top w:val="none" w:sz="0" w:space="0" w:color="auto"/>
            <w:left w:val="none" w:sz="0" w:space="0" w:color="auto"/>
            <w:bottom w:val="none" w:sz="0" w:space="0" w:color="auto"/>
            <w:right w:val="none" w:sz="0" w:space="0" w:color="auto"/>
          </w:divBdr>
        </w:div>
        <w:div w:id="1237325508">
          <w:marLeft w:val="0"/>
          <w:marRight w:val="0"/>
          <w:marTop w:val="0"/>
          <w:marBottom w:val="0"/>
          <w:divBdr>
            <w:top w:val="none" w:sz="0" w:space="0" w:color="auto"/>
            <w:left w:val="none" w:sz="0" w:space="0" w:color="auto"/>
            <w:bottom w:val="none" w:sz="0" w:space="0" w:color="auto"/>
            <w:right w:val="none" w:sz="0" w:space="0" w:color="auto"/>
          </w:divBdr>
        </w:div>
        <w:div w:id="2065525455">
          <w:marLeft w:val="0"/>
          <w:marRight w:val="0"/>
          <w:marTop w:val="0"/>
          <w:marBottom w:val="0"/>
          <w:divBdr>
            <w:top w:val="none" w:sz="0" w:space="0" w:color="auto"/>
            <w:left w:val="none" w:sz="0" w:space="0" w:color="auto"/>
            <w:bottom w:val="none" w:sz="0" w:space="0" w:color="auto"/>
            <w:right w:val="none" w:sz="0" w:space="0" w:color="auto"/>
          </w:divBdr>
        </w:div>
        <w:div w:id="774056124">
          <w:marLeft w:val="0"/>
          <w:marRight w:val="0"/>
          <w:marTop w:val="0"/>
          <w:marBottom w:val="0"/>
          <w:divBdr>
            <w:top w:val="none" w:sz="0" w:space="0" w:color="auto"/>
            <w:left w:val="none" w:sz="0" w:space="0" w:color="auto"/>
            <w:bottom w:val="none" w:sz="0" w:space="0" w:color="auto"/>
            <w:right w:val="none" w:sz="0" w:space="0" w:color="auto"/>
          </w:divBdr>
        </w:div>
        <w:div w:id="1515264265">
          <w:marLeft w:val="0"/>
          <w:marRight w:val="0"/>
          <w:marTop w:val="0"/>
          <w:marBottom w:val="0"/>
          <w:divBdr>
            <w:top w:val="none" w:sz="0" w:space="0" w:color="auto"/>
            <w:left w:val="none" w:sz="0" w:space="0" w:color="auto"/>
            <w:bottom w:val="none" w:sz="0" w:space="0" w:color="auto"/>
            <w:right w:val="none" w:sz="0" w:space="0" w:color="auto"/>
          </w:divBdr>
        </w:div>
        <w:div w:id="1865090864">
          <w:marLeft w:val="0"/>
          <w:marRight w:val="0"/>
          <w:marTop w:val="0"/>
          <w:marBottom w:val="0"/>
          <w:divBdr>
            <w:top w:val="none" w:sz="0" w:space="0" w:color="auto"/>
            <w:left w:val="none" w:sz="0" w:space="0" w:color="auto"/>
            <w:bottom w:val="none" w:sz="0" w:space="0" w:color="auto"/>
            <w:right w:val="none" w:sz="0" w:space="0" w:color="auto"/>
          </w:divBdr>
        </w:div>
        <w:div w:id="984312218">
          <w:marLeft w:val="0"/>
          <w:marRight w:val="0"/>
          <w:marTop w:val="0"/>
          <w:marBottom w:val="0"/>
          <w:divBdr>
            <w:top w:val="none" w:sz="0" w:space="0" w:color="auto"/>
            <w:left w:val="none" w:sz="0" w:space="0" w:color="auto"/>
            <w:bottom w:val="none" w:sz="0" w:space="0" w:color="auto"/>
            <w:right w:val="none" w:sz="0" w:space="0" w:color="auto"/>
          </w:divBdr>
        </w:div>
        <w:div w:id="1555391062">
          <w:marLeft w:val="0"/>
          <w:marRight w:val="0"/>
          <w:marTop w:val="0"/>
          <w:marBottom w:val="0"/>
          <w:divBdr>
            <w:top w:val="none" w:sz="0" w:space="0" w:color="auto"/>
            <w:left w:val="none" w:sz="0" w:space="0" w:color="auto"/>
            <w:bottom w:val="none" w:sz="0" w:space="0" w:color="auto"/>
            <w:right w:val="none" w:sz="0" w:space="0" w:color="auto"/>
          </w:divBdr>
        </w:div>
        <w:div w:id="545875763">
          <w:marLeft w:val="0"/>
          <w:marRight w:val="0"/>
          <w:marTop w:val="0"/>
          <w:marBottom w:val="0"/>
          <w:divBdr>
            <w:top w:val="none" w:sz="0" w:space="0" w:color="auto"/>
            <w:left w:val="none" w:sz="0" w:space="0" w:color="auto"/>
            <w:bottom w:val="none" w:sz="0" w:space="0" w:color="auto"/>
            <w:right w:val="none" w:sz="0" w:space="0" w:color="auto"/>
          </w:divBdr>
        </w:div>
        <w:div w:id="795412962">
          <w:marLeft w:val="0"/>
          <w:marRight w:val="0"/>
          <w:marTop w:val="0"/>
          <w:marBottom w:val="0"/>
          <w:divBdr>
            <w:top w:val="none" w:sz="0" w:space="0" w:color="auto"/>
            <w:left w:val="none" w:sz="0" w:space="0" w:color="auto"/>
            <w:bottom w:val="none" w:sz="0" w:space="0" w:color="auto"/>
            <w:right w:val="none" w:sz="0" w:space="0" w:color="auto"/>
          </w:divBdr>
        </w:div>
        <w:div w:id="966159822">
          <w:marLeft w:val="0"/>
          <w:marRight w:val="0"/>
          <w:marTop w:val="0"/>
          <w:marBottom w:val="0"/>
          <w:divBdr>
            <w:top w:val="none" w:sz="0" w:space="0" w:color="auto"/>
            <w:left w:val="none" w:sz="0" w:space="0" w:color="auto"/>
            <w:bottom w:val="none" w:sz="0" w:space="0" w:color="auto"/>
            <w:right w:val="none" w:sz="0" w:space="0" w:color="auto"/>
          </w:divBdr>
        </w:div>
        <w:div w:id="455179009">
          <w:marLeft w:val="0"/>
          <w:marRight w:val="0"/>
          <w:marTop w:val="0"/>
          <w:marBottom w:val="0"/>
          <w:divBdr>
            <w:top w:val="none" w:sz="0" w:space="0" w:color="auto"/>
            <w:left w:val="none" w:sz="0" w:space="0" w:color="auto"/>
            <w:bottom w:val="none" w:sz="0" w:space="0" w:color="auto"/>
            <w:right w:val="none" w:sz="0" w:space="0" w:color="auto"/>
          </w:divBdr>
        </w:div>
        <w:div w:id="137455473">
          <w:marLeft w:val="0"/>
          <w:marRight w:val="0"/>
          <w:marTop w:val="0"/>
          <w:marBottom w:val="0"/>
          <w:divBdr>
            <w:top w:val="none" w:sz="0" w:space="0" w:color="auto"/>
            <w:left w:val="none" w:sz="0" w:space="0" w:color="auto"/>
            <w:bottom w:val="none" w:sz="0" w:space="0" w:color="auto"/>
            <w:right w:val="none" w:sz="0" w:space="0" w:color="auto"/>
          </w:divBdr>
        </w:div>
        <w:div w:id="2441885">
          <w:marLeft w:val="0"/>
          <w:marRight w:val="0"/>
          <w:marTop w:val="0"/>
          <w:marBottom w:val="0"/>
          <w:divBdr>
            <w:top w:val="none" w:sz="0" w:space="0" w:color="auto"/>
            <w:left w:val="none" w:sz="0" w:space="0" w:color="auto"/>
            <w:bottom w:val="none" w:sz="0" w:space="0" w:color="auto"/>
            <w:right w:val="none" w:sz="0" w:space="0" w:color="auto"/>
          </w:divBdr>
        </w:div>
        <w:div w:id="525211915">
          <w:marLeft w:val="0"/>
          <w:marRight w:val="0"/>
          <w:marTop w:val="0"/>
          <w:marBottom w:val="0"/>
          <w:divBdr>
            <w:top w:val="none" w:sz="0" w:space="0" w:color="auto"/>
            <w:left w:val="none" w:sz="0" w:space="0" w:color="auto"/>
            <w:bottom w:val="none" w:sz="0" w:space="0" w:color="auto"/>
            <w:right w:val="none" w:sz="0" w:space="0" w:color="auto"/>
          </w:divBdr>
        </w:div>
        <w:div w:id="1343512248">
          <w:marLeft w:val="0"/>
          <w:marRight w:val="0"/>
          <w:marTop w:val="0"/>
          <w:marBottom w:val="0"/>
          <w:divBdr>
            <w:top w:val="none" w:sz="0" w:space="0" w:color="auto"/>
            <w:left w:val="none" w:sz="0" w:space="0" w:color="auto"/>
            <w:bottom w:val="none" w:sz="0" w:space="0" w:color="auto"/>
            <w:right w:val="none" w:sz="0" w:space="0" w:color="auto"/>
          </w:divBdr>
        </w:div>
        <w:div w:id="1174223408">
          <w:marLeft w:val="0"/>
          <w:marRight w:val="0"/>
          <w:marTop w:val="0"/>
          <w:marBottom w:val="0"/>
          <w:divBdr>
            <w:top w:val="none" w:sz="0" w:space="0" w:color="auto"/>
            <w:left w:val="none" w:sz="0" w:space="0" w:color="auto"/>
            <w:bottom w:val="none" w:sz="0" w:space="0" w:color="auto"/>
            <w:right w:val="none" w:sz="0" w:space="0" w:color="auto"/>
          </w:divBdr>
          <w:divsChild>
            <w:div w:id="199169861">
              <w:marLeft w:val="0"/>
              <w:marRight w:val="0"/>
              <w:marTop w:val="0"/>
              <w:marBottom w:val="0"/>
              <w:divBdr>
                <w:top w:val="none" w:sz="0" w:space="0" w:color="auto"/>
                <w:left w:val="none" w:sz="0" w:space="0" w:color="auto"/>
                <w:bottom w:val="none" w:sz="0" w:space="0" w:color="auto"/>
                <w:right w:val="none" w:sz="0" w:space="0" w:color="auto"/>
              </w:divBdr>
              <w:divsChild>
                <w:div w:id="1536885406">
                  <w:marLeft w:val="0"/>
                  <w:marRight w:val="0"/>
                  <w:marTop w:val="0"/>
                  <w:marBottom w:val="0"/>
                  <w:divBdr>
                    <w:top w:val="none" w:sz="0" w:space="0" w:color="auto"/>
                    <w:left w:val="none" w:sz="0" w:space="0" w:color="auto"/>
                    <w:bottom w:val="none" w:sz="0" w:space="0" w:color="auto"/>
                    <w:right w:val="none" w:sz="0" w:space="0" w:color="auto"/>
                  </w:divBdr>
                </w:div>
                <w:div w:id="1874343536">
                  <w:marLeft w:val="0"/>
                  <w:marRight w:val="0"/>
                  <w:marTop w:val="0"/>
                  <w:marBottom w:val="0"/>
                  <w:divBdr>
                    <w:top w:val="none" w:sz="0" w:space="0" w:color="auto"/>
                    <w:left w:val="none" w:sz="0" w:space="0" w:color="auto"/>
                    <w:bottom w:val="none" w:sz="0" w:space="0" w:color="auto"/>
                    <w:right w:val="none" w:sz="0" w:space="0" w:color="auto"/>
                  </w:divBdr>
                </w:div>
                <w:div w:id="2124423861">
                  <w:marLeft w:val="0"/>
                  <w:marRight w:val="0"/>
                  <w:marTop w:val="30"/>
                  <w:marBottom w:val="0"/>
                  <w:divBdr>
                    <w:top w:val="none" w:sz="0" w:space="0" w:color="auto"/>
                    <w:left w:val="none" w:sz="0" w:space="0" w:color="auto"/>
                    <w:bottom w:val="none" w:sz="0" w:space="0" w:color="auto"/>
                    <w:right w:val="none" w:sz="0" w:space="0" w:color="auto"/>
                  </w:divBdr>
                  <w:divsChild>
                    <w:div w:id="1839692178">
                      <w:marLeft w:val="0"/>
                      <w:marRight w:val="0"/>
                      <w:marTop w:val="0"/>
                      <w:marBottom w:val="0"/>
                      <w:divBdr>
                        <w:top w:val="none" w:sz="0" w:space="0" w:color="auto"/>
                        <w:left w:val="none" w:sz="0" w:space="0" w:color="auto"/>
                        <w:bottom w:val="none" w:sz="0" w:space="0" w:color="auto"/>
                        <w:right w:val="none" w:sz="0" w:space="0" w:color="auto"/>
                      </w:divBdr>
                    </w:div>
                  </w:divsChild>
                </w:div>
                <w:div w:id="233904076">
                  <w:marLeft w:val="0"/>
                  <w:marRight w:val="0"/>
                  <w:marTop w:val="0"/>
                  <w:marBottom w:val="0"/>
                  <w:divBdr>
                    <w:top w:val="none" w:sz="0" w:space="0" w:color="auto"/>
                    <w:left w:val="none" w:sz="0" w:space="0" w:color="auto"/>
                    <w:bottom w:val="none" w:sz="0" w:space="0" w:color="auto"/>
                    <w:right w:val="none" w:sz="0" w:space="0" w:color="auto"/>
                  </w:divBdr>
                </w:div>
                <w:div w:id="954408362">
                  <w:marLeft w:val="0"/>
                  <w:marRight w:val="0"/>
                  <w:marTop w:val="0"/>
                  <w:marBottom w:val="0"/>
                  <w:divBdr>
                    <w:top w:val="none" w:sz="0" w:space="0" w:color="auto"/>
                    <w:left w:val="none" w:sz="0" w:space="0" w:color="auto"/>
                    <w:bottom w:val="none" w:sz="0" w:space="0" w:color="auto"/>
                    <w:right w:val="none" w:sz="0" w:space="0" w:color="auto"/>
                  </w:divBdr>
                  <w:divsChild>
                    <w:div w:id="194210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581021">
          <w:marLeft w:val="0"/>
          <w:marRight w:val="0"/>
          <w:marTop w:val="0"/>
          <w:marBottom w:val="0"/>
          <w:divBdr>
            <w:top w:val="none" w:sz="0" w:space="0" w:color="auto"/>
            <w:left w:val="none" w:sz="0" w:space="0" w:color="auto"/>
            <w:bottom w:val="none" w:sz="0" w:space="0" w:color="auto"/>
            <w:right w:val="none" w:sz="0" w:space="0" w:color="auto"/>
          </w:divBdr>
        </w:div>
        <w:div w:id="1931506699">
          <w:marLeft w:val="0"/>
          <w:marRight w:val="0"/>
          <w:marTop w:val="0"/>
          <w:marBottom w:val="0"/>
          <w:divBdr>
            <w:top w:val="none" w:sz="0" w:space="0" w:color="auto"/>
            <w:left w:val="none" w:sz="0" w:space="0" w:color="auto"/>
            <w:bottom w:val="none" w:sz="0" w:space="0" w:color="auto"/>
            <w:right w:val="none" w:sz="0" w:space="0" w:color="auto"/>
          </w:divBdr>
        </w:div>
        <w:div w:id="93937942">
          <w:marLeft w:val="0"/>
          <w:marRight w:val="0"/>
          <w:marTop w:val="0"/>
          <w:marBottom w:val="0"/>
          <w:divBdr>
            <w:top w:val="none" w:sz="0" w:space="0" w:color="auto"/>
            <w:left w:val="none" w:sz="0" w:space="0" w:color="auto"/>
            <w:bottom w:val="none" w:sz="0" w:space="0" w:color="auto"/>
            <w:right w:val="none" w:sz="0" w:space="0" w:color="auto"/>
          </w:divBdr>
        </w:div>
      </w:divsChild>
    </w:div>
    <w:div w:id="971908430">
      <w:bodyDiv w:val="1"/>
      <w:marLeft w:val="0"/>
      <w:marRight w:val="0"/>
      <w:marTop w:val="0"/>
      <w:marBottom w:val="0"/>
      <w:divBdr>
        <w:top w:val="none" w:sz="0" w:space="0" w:color="auto"/>
        <w:left w:val="none" w:sz="0" w:space="0" w:color="auto"/>
        <w:bottom w:val="none" w:sz="0" w:space="0" w:color="auto"/>
        <w:right w:val="none" w:sz="0" w:space="0" w:color="auto"/>
      </w:divBdr>
    </w:div>
    <w:div w:id="1433740727">
      <w:bodyDiv w:val="1"/>
      <w:marLeft w:val="0"/>
      <w:marRight w:val="0"/>
      <w:marTop w:val="0"/>
      <w:marBottom w:val="0"/>
      <w:divBdr>
        <w:top w:val="none" w:sz="0" w:space="0" w:color="auto"/>
        <w:left w:val="none" w:sz="0" w:space="0" w:color="auto"/>
        <w:bottom w:val="none" w:sz="0" w:space="0" w:color="auto"/>
        <w:right w:val="none" w:sz="0" w:space="0" w:color="auto"/>
      </w:divBdr>
      <w:divsChild>
        <w:div w:id="1259556838">
          <w:marLeft w:val="0"/>
          <w:marRight w:val="0"/>
          <w:marTop w:val="0"/>
          <w:marBottom w:val="0"/>
          <w:divBdr>
            <w:top w:val="none" w:sz="0" w:space="0" w:color="auto"/>
            <w:left w:val="none" w:sz="0" w:space="0" w:color="auto"/>
            <w:bottom w:val="none" w:sz="0" w:space="0" w:color="auto"/>
            <w:right w:val="none" w:sz="0" w:space="0" w:color="auto"/>
          </w:divBdr>
        </w:div>
        <w:div w:id="1029330625">
          <w:marLeft w:val="0"/>
          <w:marRight w:val="0"/>
          <w:marTop w:val="0"/>
          <w:marBottom w:val="0"/>
          <w:divBdr>
            <w:top w:val="none" w:sz="0" w:space="0" w:color="auto"/>
            <w:left w:val="none" w:sz="0" w:space="0" w:color="auto"/>
            <w:bottom w:val="none" w:sz="0" w:space="0" w:color="auto"/>
            <w:right w:val="none" w:sz="0" w:space="0" w:color="auto"/>
          </w:divBdr>
        </w:div>
        <w:div w:id="1498693148">
          <w:marLeft w:val="0"/>
          <w:marRight w:val="0"/>
          <w:marTop w:val="0"/>
          <w:marBottom w:val="0"/>
          <w:divBdr>
            <w:top w:val="none" w:sz="0" w:space="0" w:color="auto"/>
            <w:left w:val="none" w:sz="0" w:space="0" w:color="auto"/>
            <w:bottom w:val="none" w:sz="0" w:space="0" w:color="auto"/>
            <w:right w:val="none" w:sz="0" w:space="0" w:color="auto"/>
          </w:divBdr>
        </w:div>
        <w:div w:id="1493448337">
          <w:marLeft w:val="0"/>
          <w:marRight w:val="0"/>
          <w:marTop w:val="0"/>
          <w:marBottom w:val="0"/>
          <w:divBdr>
            <w:top w:val="none" w:sz="0" w:space="0" w:color="auto"/>
            <w:left w:val="none" w:sz="0" w:space="0" w:color="auto"/>
            <w:bottom w:val="none" w:sz="0" w:space="0" w:color="auto"/>
            <w:right w:val="none" w:sz="0" w:space="0" w:color="auto"/>
          </w:divBdr>
        </w:div>
        <w:div w:id="2140608598">
          <w:marLeft w:val="0"/>
          <w:marRight w:val="0"/>
          <w:marTop w:val="0"/>
          <w:marBottom w:val="0"/>
          <w:divBdr>
            <w:top w:val="none" w:sz="0" w:space="0" w:color="auto"/>
            <w:left w:val="none" w:sz="0" w:space="0" w:color="auto"/>
            <w:bottom w:val="none" w:sz="0" w:space="0" w:color="auto"/>
            <w:right w:val="none" w:sz="0" w:space="0" w:color="auto"/>
          </w:divBdr>
        </w:div>
        <w:div w:id="464467438">
          <w:marLeft w:val="0"/>
          <w:marRight w:val="0"/>
          <w:marTop w:val="0"/>
          <w:marBottom w:val="0"/>
          <w:divBdr>
            <w:top w:val="none" w:sz="0" w:space="0" w:color="auto"/>
            <w:left w:val="none" w:sz="0" w:space="0" w:color="auto"/>
            <w:bottom w:val="none" w:sz="0" w:space="0" w:color="auto"/>
            <w:right w:val="none" w:sz="0" w:space="0" w:color="auto"/>
          </w:divBdr>
        </w:div>
        <w:div w:id="121702333">
          <w:marLeft w:val="0"/>
          <w:marRight w:val="0"/>
          <w:marTop w:val="0"/>
          <w:marBottom w:val="0"/>
          <w:divBdr>
            <w:top w:val="none" w:sz="0" w:space="0" w:color="auto"/>
            <w:left w:val="none" w:sz="0" w:space="0" w:color="auto"/>
            <w:bottom w:val="none" w:sz="0" w:space="0" w:color="auto"/>
            <w:right w:val="none" w:sz="0" w:space="0" w:color="auto"/>
          </w:divBdr>
        </w:div>
        <w:div w:id="1736077997">
          <w:marLeft w:val="0"/>
          <w:marRight w:val="0"/>
          <w:marTop w:val="0"/>
          <w:marBottom w:val="0"/>
          <w:divBdr>
            <w:top w:val="none" w:sz="0" w:space="0" w:color="auto"/>
            <w:left w:val="none" w:sz="0" w:space="0" w:color="auto"/>
            <w:bottom w:val="none" w:sz="0" w:space="0" w:color="auto"/>
            <w:right w:val="none" w:sz="0" w:space="0" w:color="auto"/>
          </w:divBdr>
        </w:div>
        <w:div w:id="2117288043">
          <w:marLeft w:val="0"/>
          <w:marRight w:val="0"/>
          <w:marTop w:val="0"/>
          <w:marBottom w:val="0"/>
          <w:divBdr>
            <w:top w:val="none" w:sz="0" w:space="0" w:color="auto"/>
            <w:left w:val="none" w:sz="0" w:space="0" w:color="auto"/>
            <w:bottom w:val="none" w:sz="0" w:space="0" w:color="auto"/>
            <w:right w:val="none" w:sz="0" w:space="0" w:color="auto"/>
          </w:divBdr>
        </w:div>
        <w:div w:id="1551989199">
          <w:marLeft w:val="0"/>
          <w:marRight w:val="0"/>
          <w:marTop w:val="0"/>
          <w:marBottom w:val="0"/>
          <w:divBdr>
            <w:top w:val="none" w:sz="0" w:space="0" w:color="auto"/>
            <w:left w:val="none" w:sz="0" w:space="0" w:color="auto"/>
            <w:bottom w:val="none" w:sz="0" w:space="0" w:color="auto"/>
            <w:right w:val="none" w:sz="0" w:space="0" w:color="auto"/>
          </w:divBdr>
        </w:div>
        <w:div w:id="956907466">
          <w:marLeft w:val="0"/>
          <w:marRight w:val="0"/>
          <w:marTop w:val="0"/>
          <w:marBottom w:val="0"/>
          <w:divBdr>
            <w:top w:val="none" w:sz="0" w:space="0" w:color="auto"/>
            <w:left w:val="none" w:sz="0" w:space="0" w:color="auto"/>
            <w:bottom w:val="none" w:sz="0" w:space="0" w:color="auto"/>
            <w:right w:val="none" w:sz="0" w:space="0" w:color="auto"/>
          </w:divBdr>
        </w:div>
        <w:div w:id="815489911">
          <w:marLeft w:val="0"/>
          <w:marRight w:val="0"/>
          <w:marTop w:val="0"/>
          <w:marBottom w:val="0"/>
          <w:divBdr>
            <w:top w:val="none" w:sz="0" w:space="0" w:color="auto"/>
            <w:left w:val="none" w:sz="0" w:space="0" w:color="auto"/>
            <w:bottom w:val="none" w:sz="0" w:space="0" w:color="auto"/>
            <w:right w:val="none" w:sz="0" w:space="0" w:color="auto"/>
          </w:divBdr>
        </w:div>
        <w:div w:id="2009943246">
          <w:marLeft w:val="0"/>
          <w:marRight w:val="0"/>
          <w:marTop w:val="0"/>
          <w:marBottom w:val="0"/>
          <w:divBdr>
            <w:top w:val="none" w:sz="0" w:space="0" w:color="auto"/>
            <w:left w:val="none" w:sz="0" w:space="0" w:color="auto"/>
            <w:bottom w:val="none" w:sz="0" w:space="0" w:color="auto"/>
            <w:right w:val="none" w:sz="0" w:space="0" w:color="auto"/>
          </w:divBdr>
        </w:div>
        <w:div w:id="496922128">
          <w:marLeft w:val="0"/>
          <w:marRight w:val="0"/>
          <w:marTop w:val="0"/>
          <w:marBottom w:val="0"/>
          <w:divBdr>
            <w:top w:val="none" w:sz="0" w:space="0" w:color="auto"/>
            <w:left w:val="none" w:sz="0" w:space="0" w:color="auto"/>
            <w:bottom w:val="none" w:sz="0" w:space="0" w:color="auto"/>
            <w:right w:val="none" w:sz="0" w:space="0" w:color="auto"/>
          </w:divBdr>
        </w:div>
        <w:div w:id="381297740">
          <w:marLeft w:val="0"/>
          <w:marRight w:val="0"/>
          <w:marTop w:val="0"/>
          <w:marBottom w:val="0"/>
          <w:divBdr>
            <w:top w:val="none" w:sz="0" w:space="0" w:color="auto"/>
            <w:left w:val="none" w:sz="0" w:space="0" w:color="auto"/>
            <w:bottom w:val="none" w:sz="0" w:space="0" w:color="auto"/>
            <w:right w:val="none" w:sz="0" w:space="0" w:color="auto"/>
          </w:divBdr>
        </w:div>
        <w:div w:id="122845740">
          <w:marLeft w:val="0"/>
          <w:marRight w:val="0"/>
          <w:marTop w:val="0"/>
          <w:marBottom w:val="0"/>
          <w:divBdr>
            <w:top w:val="none" w:sz="0" w:space="0" w:color="auto"/>
            <w:left w:val="none" w:sz="0" w:space="0" w:color="auto"/>
            <w:bottom w:val="none" w:sz="0" w:space="0" w:color="auto"/>
            <w:right w:val="none" w:sz="0" w:space="0" w:color="auto"/>
          </w:divBdr>
        </w:div>
        <w:div w:id="623317178">
          <w:marLeft w:val="0"/>
          <w:marRight w:val="0"/>
          <w:marTop w:val="0"/>
          <w:marBottom w:val="0"/>
          <w:divBdr>
            <w:top w:val="none" w:sz="0" w:space="0" w:color="auto"/>
            <w:left w:val="none" w:sz="0" w:space="0" w:color="auto"/>
            <w:bottom w:val="none" w:sz="0" w:space="0" w:color="auto"/>
            <w:right w:val="none" w:sz="0" w:space="0" w:color="auto"/>
          </w:divBdr>
        </w:div>
        <w:div w:id="834878797">
          <w:marLeft w:val="0"/>
          <w:marRight w:val="0"/>
          <w:marTop w:val="0"/>
          <w:marBottom w:val="0"/>
          <w:divBdr>
            <w:top w:val="none" w:sz="0" w:space="0" w:color="auto"/>
            <w:left w:val="none" w:sz="0" w:space="0" w:color="auto"/>
            <w:bottom w:val="none" w:sz="0" w:space="0" w:color="auto"/>
            <w:right w:val="none" w:sz="0" w:space="0" w:color="auto"/>
          </w:divBdr>
        </w:div>
      </w:divsChild>
    </w:div>
    <w:div w:id="1568609061">
      <w:bodyDiv w:val="1"/>
      <w:marLeft w:val="0"/>
      <w:marRight w:val="0"/>
      <w:marTop w:val="0"/>
      <w:marBottom w:val="0"/>
      <w:divBdr>
        <w:top w:val="none" w:sz="0" w:space="0" w:color="auto"/>
        <w:left w:val="none" w:sz="0" w:space="0" w:color="auto"/>
        <w:bottom w:val="none" w:sz="0" w:space="0" w:color="auto"/>
        <w:right w:val="none" w:sz="0" w:space="0" w:color="auto"/>
      </w:divBdr>
    </w:div>
    <w:div w:id="185834379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http://www.orientchurch.v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1064</Words>
  <Characters>6070</Characters>
  <Application>Microsoft Macintosh Word</Application>
  <DocSecurity>0</DocSecurity>
  <Lines>50</Lines>
  <Paragraphs>14</Paragraphs>
  <ScaleCrop>false</ScaleCrop>
  <HeadingPairs>
    <vt:vector size="2" baseType="variant">
      <vt:variant>
        <vt:lpstr>Titolo</vt:lpstr>
      </vt:variant>
      <vt:variant>
        <vt:i4>1</vt:i4>
      </vt:variant>
    </vt:vector>
  </HeadingPairs>
  <TitlesOfParts>
    <vt:vector size="1" baseType="lpstr">
      <vt:lpstr/>
    </vt:vector>
  </TitlesOfParts>
  <Manager/>
  <Company/>
  <LinksUpToDate>false</LinksUpToDate>
  <CharactersWithSpaces>7120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Nicoletta Borgia</dc:creator>
  <cp:keywords/>
  <dc:description/>
  <cp:lastModifiedBy>Nicoletta Borgia</cp:lastModifiedBy>
  <cp:revision>2</cp:revision>
  <cp:lastPrinted>2019-06-14T07:33:00Z</cp:lastPrinted>
  <dcterms:created xsi:type="dcterms:W3CDTF">2019-10-01T21:27:00Z</dcterms:created>
  <dcterms:modified xsi:type="dcterms:W3CDTF">2019-10-01T21:27:00Z</dcterms:modified>
  <cp:category/>
</cp:coreProperties>
</file>