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12B9F" w14:textId="1C419C25" w:rsidR="003F17F7" w:rsidRPr="00026A11" w:rsidRDefault="003F17F7" w:rsidP="00026A11">
      <w:pPr>
        <w:jc w:val="center"/>
        <w:rPr>
          <w:rFonts w:ascii="Garamond" w:hAnsi="Garamond"/>
          <w:b/>
          <w:bCs/>
          <w:sz w:val="24"/>
          <w:szCs w:val="24"/>
        </w:rPr>
      </w:pPr>
      <w:r w:rsidRPr="00026A11">
        <w:rPr>
          <w:rFonts w:ascii="Garamond" w:hAnsi="Garamond"/>
          <w:b/>
          <w:bCs/>
          <w:sz w:val="24"/>
          <w:szCs w:val="24"/>
        </w:rPr>
        <w:t>COMUNICATO STAMPA DELLA CONGREGAZIONE PER LE CHIESE ORIENTALI</w:t>
      </w:r>
    </w:p>
    <w:p w14:paraId="01035705" w14:textId="6E465BEE" w:rsidR="003F17F7" w:rsidRPr="00026A11" w:rsidRDefault="00026A11" w:rsidP="00026A11">
      <w:pPr>
        <w:jc w:val="center"/>
        <w:rPr>
          <w:rFonts w:ascii="Garamond" w:hAnsi="Garamond"/>
          <w:b/>
          <w:bCs/>
          <w:sz w:val="24"/>
          <w:szCs w:val="24"/>
        </w:rPr>
      </w:pPr>
      <w:r w:rsidRPr="00026A11">
        <w:rPr>
          <w:rFonts w:ascii="Garamond" w:hAnsi="Garamond"/>
          <w:b/>
          <w:bCs/>
          <w:sz w:val="24"/>
          <w:szCs w:val="24"/>
        </w:rPr>
        <w:t>Primo giorno</w:t>
      </w:r>
      <w:r w:rsidR="003F17F7" w:rsidRPr="00026A11">
        <w:rPr>
          <w:rFonts w:ascii="Garamond" w:hAnsi="Garamond"/>
          <w:b/>
          <w:bCs/>
          <w:sz w:val="24"/>
          <w:szCs w:val="24"/>
        </w:rPr>
        <w:t xml:space="preserve"> del Cardinale Prefetto in Terra Santa</w:t>
      </w:r>
    </w:p>
    <w:p w14:paraId="6F80F347" w14:textId="77777777" w:rsidR="00026A11" w:rsidRPr="00026A11" w:rsidRDefault="00026A11" w:rsidP="00026A11">
      <w:pPr>
        <w:shd w:val="clear" w:color="auto" w:fill="FFFFFF"/>
        <w:jc w:val="both"/>
        <w:rPr>
          <w:rFonts w:ascii="Garamond" w:eastAsia="Times New Roman" w:hAnsi="Garamond"/>
          <w:sz w:val="26"/>
          <w:szCs w:val="26"/>
        </w:rPr>
      </w:pPr>
      <w:r w:rsidRPr="00026A11">
        <w:rPr>
          <w:rFonts w:ascii="Garamond" w:eastAsia="Times New Roman" w:hAnsi="Garamond"/>
          <w:sz w:val="26"/>
          <w:szCs w:val="26"/>
        </w:rPr>
        <w:t>Il primo giorno della visita del Cardinale Sandri in Terra Santa è iniziato nel villaggio che ricorda la "fretta" di Maria nel correre ad incontrare e servire la cugina Elisabetta, Ain Karem, in quel santuario vivente che è rappresentato dalla Casa delle Suore della Carità di San Vincenza de Paoli.</w:t>
      </w:r>
    </w:p>
    <w:p w14:paraId="4101E59A" w14:textId="77777777" w:rsidR="00026A11" w:rsidRPr="00026A11" w:rsidRDefault="00026A11" w:rsidP="00026A11">
      <w:pPr>
        <w:shd w:val="clear" w:color="auto" w:fill="FFFFFF"/>
        <w:jc w:val="both"/>
        <w:rPr>
          <w:rFonts w:ascii="Garamond" w:eastAsia="Times New Roman" w:hAnsi="Garamond"/>
          <w:sz w:val="26"/>
          <w:szCs w:val="26"/>
        </w:rPr>
      </w:pPr>
      <w:r w:rsidRPr="00026A11">
        <w:rPr>
          <w:rFonts w:ascii="Garamond" w:eastAsia="Times New Roman" w:hAnsi="Garamond"/>
          <w:sz w:val="26"/>
          <w:szCs w:val="26"/>
        </w:rPr>
        <w:t>Le tre religiose, insieme ad alcune volontarie, hanno accolto di prima mattina il Prefetto, accompagnato dal Delegato Apostolico a Gerusalemme S.E. Mons. Leopoldo Girelli, dal Consigliere della Delegazione Mons. Tomasz Grysa e dal Segretario Mons. Marco Formica per celebrare l'Eucarestia di Santa Teresa di Lisieux nella Cappella della Casa.</w:t>
      </w:r>
    </w:p>
    <w:p w14:paraId="00D213B3" w14:textId="77777777" w:rsidR="00026A11" w:rsidRPr="00026A11" w:rsidRDefault="00026A11" w:rsidP="00026A11">
      <w:pPr>
        <w:shd w:val="clear" w:color="auto" w:fill="FFFFFF"/>
        <w:jc w:val="both"/>
        <w:rPr>
          <w:rFonts w:ascii="Garamond" w:eastAsia="Times New Roman" w:hAnsi="Garamond"/>
          <w:sz w:val="26"/>
          <w:szCs w:val="26"/>
        </w:rPr>
      </w:pPr>
      <w:r w:rsidRPr="00026A11">
        <w:rPr>
          <w:rFonts w:ascii="Garamond" w:eastAsia="Times New Roman" w:hAnsi="Garamond"/>
          <w:sz w:val="26"/>
          <w:szCs w:val="26"/>
        </w:rPr>
        <w:t>Al termine, dopo la colazione condivisa con le Religiose che hanno iniziato a spiegare la storia della loro presenza nel luogo e il servizio che ora vi svolgono, il Cardinale ha visitato i reparti e le stanze dell'Istituto, che accoglie 52 bambini e giovani portatori di gravi disabilità fisiche e cognitive, e l'annessa scuola che giornalmente si attiva con alunni esterni. Si tratta di giovani ospiti, ebrei, cristiani e musulmani, che attraverso la sinergia tra le Religiose, il personale, i volontari e i collaboratori messi a disposizione dalle Autorità locali vengono accuditi quotidianamente con  attenzione ai più moderni mezzi di riabilitazione funzionale ma soprattutto da una attenzione umana e cristiana che ha fatto affermare al Prefetto che "qui voi rendete vivo e sperimentabile il Vangelo di Gesù". Tra gli altri, hanno incontrato il Cardinale tra i volontari anche alcuni giovani di nazionalità francese e spagnola che stanno vivendo un periodo di servizio nell'ambito degli itinerari di verifica vocazionale e preparazione alla consacrazione religiosa o sacerdotale. La Superiora, Suor Pascale, di nazionalità libanese, sempre col sorriso ha confessato la sua gioia nel vivere un servizio quotidiano delicato, ma pieno di ricchezza che il Signore dona: "non è stato facile, perchè all'inizio ci si ribella un po' interiormente ad una accoglienza di questo tipo, ma poi il Signore ti fa rende certo di come questa sia la strada che Lui ha scelto e per te e dove puoi certamente incontrarLo". </w:t>
      </w:r>
    </w:p>
    <w:p w14:paraId="164A69D6" w14:textId="77777777" w:rsidR="00026A11" w:rsidRPr="00026A11" w:rsidRDefault="00026A11" w:rsidP="00026A11">
      <w:pPr>
        <w:shd w:val="clear" w:color="auto" w:fill="FFFFFF"/>
        <w:jc w:val="both"/>
        <w:rPr>
          <w:rFonts w:ascii="Garamond" w:eastAsia="Times New Roman" w:hAnsi="Garamond"/>
          <w:sz w:val="26"/>
          <w:szCs w:val="26"/>
        </w:rPr>
      </w:pPr>
      <w:r w:rsidRPr="00026A11">
        <w:rPr>
          <w:rFonts w:ascii="Garamond" w:eastAsia="Times New Roman" w:hAnsi="Garamond"/>
          <w:sz w:val="26"/>
          <w:szCs w:val="26"/>
        </w:rPr>
        <w:t>La seconda tappa mattutina è stata la Visita al Collegio dei Fratelli delle Scuole Cristiane (Lasalliani), nella Città Vecchia, ove il Cardinale ha potuto sostare con i tre religiosi presenti, venendo informato sulle attività scolastiche e alcune difficoltà incontrate dal personale che proviene dai Territori per poter essere presente nel lavoro quotidiano. Particolare lo spazio dedicato al dialogo frontale con una classe degli studenti liceali, con i quali il Prefetto ha dapprima introdotto lanciando la sfida di una crescita complessiva della persona umana libera dai condizionamenti imposti da una mentalità comune che sembrerebbe far trionfare soltanto il singolo slegato da ogni riferimento agli altri, per seguire invece la strada tante volte indicata da Papa Francesco di mantenere l'apertura agli altri come tratto qualificante del proprio percorso. A tal proposito, ha citato loro l'incontro con la realtà di Ain Karem, poco prima, e ha potuto ascoltare il racconto fatto da uno studente armeno dell'esperienza di servizio in un campo di rifugiati siriani in Giordania realizzata grazie alle attività della Gioventù Lasalliana.</w:t>
      </w:r>
    </w:p>
    <w:p w14:paraId="3FCAE5E0" w14:textId="77777777" w:rsidR="00026A11" w:rsidRPr="00026A11" w:rsidRDefault="00026A11" w:rsidP="00026A11">
      <w:pPr>
        <w:shd w:val="clear" w:color="auto" w:fill="FFFFFF"/>
        <w:jc w:val="both"/>
        <w:rPr>
          <w:rFonts w:ascii="Garamond" w:eastAsia="Times New Roman" w:hAnsi="Garamond"/>
          <w:sz w:val="26"/>
          <w:szCs w:val="26"/>
        </w:rPr>
      </w:pPr>
      <w:r w:rsidRPr="00026A11">
        <w:rPr>
          <w:rFonts w:ascii="Garamond" w:eastAsia="Times New Roman" w:hAnsi="Garamond"/>
          <w:sz w:val="26"/>
          <w:szCs w:val="26"/>
        </w:rPr>
        <w:lastRenderedPageBreak/>
        <w:t>Terza tappa, sempre nella Città Vecchia, l'incontro con il personale negli uffici della Pontifical Mission, realtà istituita da Papa Pio XII e poi affidata da san Paolo VI alla CNEWA di New York, con una evoluzione anche recente in via di ulteriore precisazione. Sua Eminenza ha potuto ascoltare la storia e le attività di questa Agenzia, con i progetti realizzati, i legami con i donatori di tutto il mondo, l'attenzione particolare alla promozione di attività pastorali quali il concorso biblico e la riformulazione di alcuni libri di testo che rendano ragione della storia della presenza cristiana in Terra Santa che molto erroneamente purtroppo anche in molti libri di testo, è vista come una realtà venuta dall'esterno e non come originaria dell'area. Il Direttore in particolare ha acutamente osservato il molteplice impegno in diverse realtà educative, assistenziali e di promozione umana, della comunità cristiana, certamente piccola e sempre tentata di scoraggiamento e di fuga "chiedo sempre a tutti di giudicarci non per quanti siamo, ma per quanto nonostante la nostra esiguità di numeri e di mezzi siamo capaci di incidere e di fecondare ampi strati della società, senza limiti e barriere confessionali, politiche o etniche". </w:t>
      </w:r>
    </w:p>
    <w:p w14:paraId="65E18B04" w14:textId="77777777" w:rsidR="00026A11" w:rsidRPr="00026A11" w:rsidRDefault="00026A11" w:rsidP="00026A11">
      <w:pPr>
        <w:shd w:val="clear" w:color="auto" w:fill="FFFFFF"/>
        <w:jc w:val="both"/>
        <w:rPr>
          <w:rFonts w:ascii="Garamond" w:eastAsia="Times New Roman" w:hAnsi="Garamond"/>
          <w:sz w:val="26"/>
          <w:szCs w:val="26"/>
        </w:rPr>
      </w:pPr>
      <w:r w:rsidRPr="00026A11">
        <w:rPr>
          <w:rFonts w:ascii="Garamond" w:eastAsia="Times New Roman" w:hAnsi="Garamond"/>
          <w:sz w:val="26"/>
          <w:szCs w:val="26"/>
        </w:rPr>
        <w:t>L'ultimo spazio della lunga mattina invece ha visto invece il trasferimento presso l'Istituto Notre Dame, ove erano riuniti i sacerdoti della Diocesi Patriarcale di Gerusalemme che gravitano nell'area sud di Israele, in Palestina, nel Vicariato di San Giacomo, oltre che alcuni confratelli di altre Chiese cattoliche non latine. L'occasione era data da un momento di confronto sulle attività di Caritas Jerusalem, con i suoi Responsabili: il Cardinale dopo la breve presentazione ha rivolto un breve discorso ai presenti (allegato italiano e inglese), e si è soffermato nell'ascolto e nel rispondere ad alcune domande, raccogliendo alcune fatiche del lavoro pastorale, dell'attenzione ai poveri nelle grandi difficoltà che la stagnante situazione socio-politica non fa che aggravare. Si è cercato di mettere a fuoco alcuni problemi oggettivi, e si sono confrontate diverse visioni in un dibattito vario e per questo ricco: la collaborazione/concorrenza tra Caritas e Società di San Vincenzo, l'esigenza di non creare una mentalità assistenziale nelle famiglie e nei giovani, il grave pericolo dello svuotamento legato alla fuga/emigrazione dei cristiani dal Medio Oriente e in particolare in Terra Santa, la mancanza di alcune garanzie essenziali per la vita di molte famiglie. </w:t>
      </w:r>
    </w:p>
    <w:p w14:paraId="28347137" w14:textId="1C0FF376" w:rsidR="00026A11" w:rsidRPr="00026A11" w:rsidRDefault="00026A11" w:rsidP="00026A11">
      <w:pPr>
        <w:shd w:val="clear" w:color="auto" w:fill="FFFFFF"/>
        <w:jc w:val="both"/>
        <w:rPr>
          <w:rFonts w:ascii="Garamond" w:eastAsia="Times New Roman" w:hAnsi="Garamond"/>
          <w:sz w:val="26"/>
          <w:szCs w:val="26"/>
        </w:rPr>
      </w:pPr>
      <w:r w:rsidRPr="00026A11">
        <w:rPr>
          <w:rFonts w:ascii="Garamond" w:eastAsia="Times New Roman" w:hAnsi="Garamond"/>
          <w:sz w:val="26"/>
          <w:szCs w:val="26"/>
        </w:rPr>
        <w:t>Il pranzo, condiviso con i partecipanti e il Vescovo Ausiliare del Patriarcato latino S.E. Mons. Boulos Marcuzzo, ha dato la possibilità di continuare l'ascolto dei sacerdoti da parte del Cardinale Prefetto, per il terzo anno consecutivo in visita nelle diverse realtà della Terra Santa. </w:t>
      </w:r>
    </w:p>
    <w:p w14:paraId="7EE82531" w14:textId="77777777" w:rsidR="00026A11" w:rsidRPr="00026A11" w:rsidRDefault="00026A11" w:rsidP="00026A11">
      <w:pPr>
        <w:shd w:val="clear" w:color="auto" w:fill="FFFFFF"/>
        <w:jc w:val="both"/>
        <w:rPr>
          <w:rFonts w:ascii="Garamond" w:eastAsia="Times New Roman" w:hAnsi="Garamond"/>
          <w:sz w:val="26"/>
          <w:szCs w:val="26"/>
        </w:rPr>
      </w:pPr>
      <w:r w:rsidRPr="00026A11">
        <w:rPr>
          <w:rFonts w:ascii="Garamond" w:eastAsia="Times New Roman" w:hAnsi="Garamond"/>
          <w:sz w:val="26"/>
          <w:szCs w:val="26"/>
        </w:rPr>
        <w:t>Il pomeriggio ha consentito di proseguire l'ideale "pellegrinaggio" tra le diverse realtà cristiane che vivono e operano nella Città Vecchia, presenze preziose che vanno in tutti i modi tutelate e preservate per non snaturare la storia della Città. Si è iniziati con la Cattedrale dell'Esarcato greco-melkita, ove il Cardinale è stato accolto da S.E. Mons. Yasser Ayyash, che già aveva conosciuto in Giordania quanto era Arcivescovo melkita di Petra e Filadelfia, dal suo predecessore S.E. Mons. Zerey, dai sacerdoti, da alcune religiose e da un gruppo di fedeli. Dopo la preghiera in Chiesa, c'è stata occasione di incontro prima con il clero e poi brevemente con alcuni laici. Il Prefetto ha ringraziato il Vescovo e i sacerdoti per la loro presenza ed azione pastorale, nelle parrocchie come pure nelle tre scuole melkite, ha ricordato il contributo offerto nel Concilio Vaticano II da grandi figure della Chiesa Melkita come per esempio il Patriarca Maximos IV e ha invitato a tenere questi grandi orizzonti vivendo anzitutto e quotidianamente la comunione con Dio, nostro Padre, in secondo luogo nella comunità cristiana tra Vescovo e sacerdoti, tra i sacerdoti con il Vescovo, tra loro e verso i laici, in una gara di reciproca stima e solidarietà per la missione di testimonianza ed evangelizzazione cui la Chiesa di ogni tempo è chiamata. </w:t>
      </w:r>
    </w:p>
    <w:p w14:paraId="2AE7BD51" w14:textId="77777777" w:rsidR="00026A11" w:rsidRPr="00026A11" w:rsidRDefault="00026A11" w:rsidP="00026A11">
      <w:pPr>
        <w:shd w:val="clear" w:color="auto" w:fill="FFFFFF"/>
        <w:jc w:val="both"/>
        <w:rPr>
          <w:rFonts w:ascii="Garamond" w:eastAsia="Times New Roman" w:hAnsi="Garamond"/>
          <w:sz w:val="26"/>
          <w:szCs w:val="26"/>
        </w:rPr>
      </w:pPr>
      <w:r w:rsidRPr="00026A11">
        <w:rPr>
          <w:rFonts w:ascii="Garamond" w:eastAsia="Times New Roman" w:hAnsi="Garamond"/>
          <w:sz w:val="26"/>
          <w:szCs w:val="26"/>
        </w:rPr>
        <w:t>Successivamente, la Delegazione si è spostata presso il Foyer della Chiesa Maronita, accolto dal Vescovo per Israele, Palestina e Giordania, S.E. Mons. Moussa El Hage, dal procuratore patriarcale a Gerusalemme Padre Joseph Sfeir, e da alcuni membri della comunità. Durante la preghiera vespertina in Chiesa, il Vescovo ha presentato la storia dei maroniti in Terra Santa, sia quella secolare che quella legata agli eventi bellici degli ultimi decenni. Il Cardinale, nel breve pensiero augurale alla comunità, ha ricordato la figura di Santa Teresa del Bambin Gesù, pure venerata dalla comunità, insieme al vangelo del giorno, che pure richiama all'infanzia spirituale: "possiamo realizzare tanti progetti e giusti ideali, possiamo fare tanto bene, ma quello che conta è rimanere ogni giorno di fronte a Dio come bambini che sanno che la loro vita è interamente nelle Sue mani".</w:t>
      </w:r>
    </w:p>
    <w:p w14:paraId="158EB8C5" w14:textId="6441A0B4" w:rsidR="00026A11" w:rsidRPr="00026A11" w:rsidRDefault="00026A11" w:rsidP="00026A11">
      <w:pPr>
        <w:shd w:val="clear" w:color="auto" w:fill="FFFFFF"/>
        <w:jc w:val="both"/>
        <w:rPr>
          <w:rFonts w:ascii="Garamond" w:eastAsia="Times New Roman" w:hAnsi="Garamond"/>
          <w:sz w:val="26"/>
          <w:szCs w:val="26"/>
        </w:rPr>
      </w:pPr>
      <w:r w:rsidRPr="00026A11">
        <w:rPr>
          <w:rFonts w:ascii="Garamond" w:eastAsia="Times New Roman" w:hAnsi="Garamond"/>
          <w:sz w:val="26"/>
          <w:szCs w:val="26"/>
        </w:rPr>
        <w:t>Dopo un momento conviviale, Sua Eminenza si è spostato nel vicino </w:t>
      </w:r>
      <w:r w:rsidRPr="00026A11">
        <w:rPr>
          <w:rStyle w:val="Enfasicorsivo"/>
          <w:rFonts w:ascii="Garamond" w:eastAsia="Times New Roman" w:hAnsi="Garamond"/>
          <w:sz w:val="26"/>
          <w:szCs w:val="26"/>
        </w:rPr>
        <w:t>Christian Media Center</w:t>
      </w:r>
      <w:r w:rsidRPr="00026A11">
        <w:rPr>
          <w:rFonts w:ascii="Garamond" w:eastAsia="Times New Roman" w:hAnsi="Garamond"/>
          <w:sz w:val="26"/>
          <w:szCs w:val="26"/>
        </w:rPr>
        <w:t>, realizzato dalla Custodia di Terra Santa e in via di ulteriore ampliamento: oltre ad essere punto di riferimento per i pellegrini, dagli orari delle celebrazioni nei diversi santuari ad altre indicazioni, lo spazio accoglie ormai stabilmente una esposizione di diversi manufatti conservati lungo i secoli dai Frati e che poi andranno a comporre una volta ultimato il Terra Sancta Museum. Al primo piano, un interessantissimo percorso multimediale in più sale, ove i pellegrini saranno introdotti nella Gerusalemme al tempo di Gesù, nell'individuare i luoghi della passione e morte inserendoli nel reticolato dell'odierna Città Vecchia, e nel riconoscere le diverse modifiche urbanistiche che hanno riguardato lungo i secoli e per varie vicende anche l'area che attualmente è comunemente denominata "Basilica del Santo Sepolcro". </w:t>
      </w:r>
    </w:p>
    <w:p w14:paraId="1F530E0C" w14:textId="77777777" w:rsidR="00026A11" w:rsidRPr="00026A11" w:rsidRDefault="00026A11" w:rsidP="00026A11">
      <w:pPr>
        <w:shd w:val="clear" w:color="auto" w:fill="FFFFFF"/>
        <w:jc w:val="both"/>
        <w:rPr>
          <w:rFonts w:ascii="Garamond" w:eastAsia="Times New Roman" w:hAnsi="Garamond"/>
          <w:sz w:val="26"/>
          <w:szCs w:val="26"/>
        </w:rPr>
      </w:pPr>
    </w:p>
    <w:p w14:paraId="504EA9D7" w14:textId="77777777" w:rsidR="00026A11" w:rsidRPr="00026A11" w:rsidRDefault="00026A11" w:rsidP="00026A11">
      <w:pPr>
        <w:shd w:val="clear" w:color="auto" w:fill="FFFFFF"/>
        <w:jc w:val="both"/>
        <w:rPr>
          <w:rFonts w:ascii="Garamond" w:eastAsia="Times New Roman" w:hAnsi="Garamond"/>
          <w:sz w:val="26"/>
          <w:szCs w:val="26"/>
        </w:rPr>
      </w:pPr>
      <w:r w:rsidRPr="00026A11">
        <w:rPr>
          <w:rFonts w:ascii="Garamond" w:eastAsia="Times New Roman" w:hAnsi="Garamond"/>
          <w:sz w:val="26"/>
          <w:szCs w:val="26"/>
        </w:rPr>
        <w:fldChar w:fldCharType="begin"/>
      </w:r>
      <w:r w:rsidRPr="00026A11">
        <w:rPr>
          <w:rFonts w:ascii="Garamond" w:eastAsia="Times New Roman" w:hAnsi="Garamond"/>
          <w:sz w:val="26"/>
          <w:szCs w:val="26"/>
        </w:rPr>
        <w:instrText xml:space="preserve"> HYPERLINK "https://photos.app.goo.gl/yduVuaHjPTPEoqpT6" \t "_blank" </w:instrText>
      </w:r>
      <w:r w:rsidRPr="00026A11">
        <w:rPr>
          <w:rFonts w:ascii="Garamond" w:eastAsia="Times New Roman" w:hAnsi="Garamond"/>
          <w:sz w:val="26"/>
          <w:szCs w:val="26"/>
        </w:rPr>
      </w:r>
      <w:r w:rsidRPr="00026A11">
        <w:rPr>
          <w:rFonts w:ascii="Garamond" w:eastAsia="Times New Roman" w:hAnsi="Garamond"/>
          <w:sz w:val="26"/>
          <w:szCs w:val="26"/>
        </w:rPr>
        <w:fldChar w:fldCharType="separate"/>
      </w:r>
      <w:r w:rsidRPr="00026A11">
        <w:rPr>
          <w:rStyle w:val="Collegamentoipertestuale"/>
          <w:rFonts w:ascii="Garamond" w:eastAsia="Times New Roman" w:hAnsi="Garamond"/>
          <w:color w:val="auto"/>
          <w:sz w:val="26"/>
          <w:szCs w:val="26"/>
        </w:rPr>
        <w:t>https://photos.app.goo.gl/yduVuaHjPTPEoqpT6</w:t>
      </w:r>
      <w:r w:rsidRPr="00026A11">
        <w:rPr>
          <w:rFonts w:ascii="Garamond" w:eastAsia="Times New Roman" w:hAnsi="Garamond"/>
          <w:sz w:val="26"/>
          <w:szCs w:val="26"/>
        </w:rPr>
        <w:fldChar w:fldCharType="end"/>
      </w:r>
    </w:p>
    <w:p w14:paraId="6FAF45D7" w14:textId="2173B8B0" w:rsidR="002A7D53" w:rsidRPr="00026A11" w:rsidRDefault="002A7D53" w:rsidP="00026A11">
      <w:pPr>
        <w:jc w:val="both"/>
        <w:rPr>
          <w:rFonts w:ascii="Garamond" w:hAnsi="Garamond"/>
          <w:sz w:val="25"/>
          <w:szCs w:val="25"/>
        </w:rPr>
      </w:pPr>
      <w:bookmarkStart w:id="0" w:name="_GoBack"/>
      <w:bookmarkEnd w:id="0"/>
    </w:p>
    <w:sectPr w:rsidR="002A7D53" w:rsidRPr="00026A11" w:rsidSect="005F6C59">
      <w:headerReference w:type="default" r:id="rId7"/>
      <w:footerReference w:type="default" r:id="rId8"/>
      <w:pgSz w:w="11900" w:h="1682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99EFA4" w14:textId="77777777" w:rsidR="00026A11" w:rsidRDefault="00026A11" w:rsidP="0041522D">
      <w:r>
        <w:separator/>
      </w:r>
    </w:p>
  </w:endnote>
  <w:endnote w:type="continuationSeparator" w:id="0">
    <w:p w14:paraId="300D90B7" w14:textId="77777777" w:rsidR="00026A11" w:rsidRDefault="00026A11" w:rsidP="00415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6050E" w14:textId="75A8FC11" w:rsidR="00026A11" w:rsidRPr="007911F2" w:rsidRDefault="00026A11" w:rsidP="00E16E4F">
    <w:pPr>
      <w:pStyle w:val="Pidipagina"/>
      <w:jc w:val="center"/>
      <w:rPr>
        <w:rFonts w:ascii="Garamond" w:hAnsi="Garamond"/>
        <w:color w:val="7F7F7F" w:themeColor="text1" w:themeTint="80"/>
      </w:rPr>
    </w:pPr>
    <w:r w:rsidRPr="007911F2">
      <w:rPr>
        <w:rFonts w:ascii="Garamond" w:hAnsi="Garamond"/>
        <w:smallCaps/>
        <w:color w:val="7F7F7F" w:themeColor="text1" w:themeTint="80"/>
      </w:rPr>
      <w:t>Congregazione per le Chiese Orientali</w:t>
    </w:r>
    <w:r w:rsidRPr="007911F2">
      <w:rPr>
        <w:rFonts w:ascii="Garamond" w:hAnsi="Garamond"/>
        <w:color w:val="7F7F7F" w:themeColor="text1" w:themeTint="80"/>
      </w:rPr>
      <w:br/>
      <w:t>Via della Conciliazione, 34 | Città del Vaticano - tel. +39 06.698.84281 | fax +39 06.698.84300</w:t>
    </w:r>
  </w:p>
  <w:p w14:paraId="01ACB432" w14:textId="77777777" w:rsidR="00026A11" w:rsidRPr="007911F2" w:rsidRDefault="00026A11" w:rsidP="00E16E4F">
    <w:pPr>
      <w:pStyle w:val="Pidipagina"/>
      <w:jc w:val="center"/>
      <w:rPr>
        <w:rFonts w:ascii="Garamond" w:hAnsi="Garamond"/>
        <w:color w:val="7F7F7F" w:themeColor="text1" w:themeTint="80"/>
      </w:rPr>
    </w:pPr>
    <w:hyperlink r:id="rId1" w:history="1">
      <w:r w:rsidRPr="007911F2">
        <w:rPr>
          <w:rStyle w:val="Collegamentoipertestuale"/>
          <w:rFonts w:ascii="Garamond" w:hAnsi="Garamond"/>
          <w:color w:val="7F7F7F" w:themeColor="text1" w:themeTint="80"/>
        </w:rPr>
        <w:t>www.orientchurch.va</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74005" w14:textId="77777777" w:rsidR="00026A11" w:rsidRDefault="00026A11" w:rsidP="0041522D">
      <w:r>
        <w:separator/>
      </w:r>
    </w:p>
  </w:footnote>
  <w:footnote w:type="continuationSeparator" w:id="0">
    <w:p w14:paraId="2E150455" w14:textId="77777777" w:rsidR="00026A11" w:rsidRDefault="00026A11" w:rsidP="004152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B08F4" w14:textId="77777777" w:rsidR="00026A11" w:rsidRDefault="00026A11">
    <w:pPr>
      <w:pStyle w:val="Intestazione"/>
    </w:pPr>
    <w:r>
      <w:rPr>
        <w:noProof/>
      </w:rPr>
      <w:drawing>
        <wp:anchor distT="0" distB="0" distL="114300" distR="114300" simplePos="0" relativeHeight="251658240" behindDoc="1" locked="0" layoutInCell="1" allowOverlap="1" wp14:anchorId="1918CF6E" wp14:editId="67DA6EF3">
          <wp:simplePos x="0" y="0"/>
          <wp:positionH relativeFrom="margin">
            <wp:posOffset>2239736</wp:posOffset>
          </wp:positionH>
          <wp:positionV relativeFrom="margin">
            <wp:posOffset>-963295</wp:posOffset>
          </wp:positionV>
          <wp:extent cx="1187836" cy="1224552"/>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CO_SITO_.png"/>
                  <pic:cNvPicPr/>
                </pic:nvPicPr>
                <pic:blipFill>
                  <a:blip r:embed="rId1">
                    <a:extLst>
                      <a:ext uri="{28A0092B-C50C-407E-A947-70E740481C1C}">
                        <a14:useLocalDpi xmlns:a14="http://schemas.microsoft.com/office/drawing/2010/main" val="0"/>
                      </a:ext>
                    </a:extLst>
                  </a:blip>
                  <a:stretch>
                    <a:fillRect/>
                  </a:stretch>
                </pic:blipFill>
                <pic:spPr>
                  <a:xfrm flipH="1">
                    <a:off x="0" y="0"/>
                    <a:ext cx="1187836" cy="122455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283"/>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22D"/>
    <w:rsid w:val="000070B0"/>
    <w:rsid w:val="00017B15"/>
    <w:rsid w:val="00026A11"/>
    <w:rsid w:val="000A69E4"/>
    <w:rsid w:val="002A74A1"/>
    <w:rsid w:val="002A7D53"/>
    <w:rsid w:val="00315BF3"/>
    <w:rsid w:val="003F17F7"/>
    <w:rsid w:val="0041522D"/>
    <w:rsid w:val="004730C6"/>
    <w:rsid w:val="005F6C59"/>
    <w:rsid w:val="006446F3"/>
    <w:rsid w:val="006743EA"/>
    <w:rsid w:val="00702025"/>
    <w:rsid w:val="00753AF0"/>
    <w:rsid w:val="007911F2"/>
    <w:rsid w:val="00842608"/>
    <w:rsid w:val="008B0215"/>
    <w:rsid w:val="00960DBB"/>
    <w:rsid w:val="00A67A7B"/>
    <w:rsid w:val="00B95D0F"/>
    <w:rsid w:val="00C436E1"/>
    <w:rsid w:val="00CD3987"/>
    <w:rsid w:val="00E16E4F"/>
    <w:rsid w:val="00E33D8A"/>
    <w:rsid w:val="00E66401"/>
    <w:rsid w:val="00FE4DA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C779A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2"/>
        <w:szCs w:val="22"/>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74A1"/>
    <w:pPr>
      <w:spacing w:after="160" w:line="259" w:lineRule="auto"/>
    </w:pPr>
    <w:rPr>
      <w:rFonts w:asciiTheme="minorHAnsi" w:eastAsiaTheme="minorHAnsi" w:hAnsiTheme="minorHAnsi"/>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41522D"/>
    <w:rPr>
      <w:color w:val="0000FF"/>
      <w:u w:val="single"/>
    </w:rPr>
  </w:style>
  <w:style w:type="paragraph" w:styleId="Intestazione">
    <w:name w:val="header"/>
    <w:basedOn w:val="Normale"/>
    <w:link w:val="IntestazioneCarattere"/>
    <w:uiPriority w:val="99"/>
    <w:unhideWhenUsed/>
    <w:rsid w:val="0041522D"/>
    <w:pPr>
      <w:tabs>
        <w:tab w:val="center" w:pos="4819"/>
        <w:tab w:val="right" w:pos="9638"/>
      </w:tabs>
      <w:spacing w:after="0" w:line="240" w:lineRule="auto"/>
    </w:pPr>
    <w:rPr>
      <w:rFonts w:ascii="Times New Roman" w:eastAsiaTheme="minorEastAsia" w:hAnsi="Times New Roman"/>
      <w:lang w:eastAsia="it-IT"/>
    </w:rPr>
  </w:style>
  <w:style w:type="character" w:customStyle="1" w:styleId="IntestazioneCarattere">
    <w:name w:val="Intestazione Carattere"/>
    <w:basedOn w:val="Caratterepredefinitoparagrafo"/>
    <w:link w:val="Intestazione"/>
    <w:uiPriority w:val="99"/>
    <w:rsid w:val="0041522D"/>
  </w:style>
  <w:style w:type="paragraph" w:styleId="Pidipagina">
    <w:name w:val="footer"/>
    <w:basedOn w:val="Normale"/>
    <w:link w:val="PidipaginaCarattere"/>
    <w:uiPriority w:val="99"/>
    <w:unhideWhenUsed/>
    <w:rsid w:val="0041522D"/>
    <w:pPr>
      <w:tabs>
        <w:tab w:val="center" w:pos="4819"/>
        <w:tab w:val="right" w:pos="9638"/>
      </w:tabs>
      <w:spacing w:after="0" w:line="240" w:lineRule="auto"/>
    </w:pPr>
    <w:rPr>
      <w:rFonts w:ascii="Times New Roman" w:eastAsiaTheme="minorEastAsia" w:hAnsi="Times New Roman"/>
      <w:lang w:eastAsia="it-IT"/>
    </w:rPr>
  </w:style>
  <w:style w:type="character" w:customStyle="1" w:styleId="PidipaginaCarattere">
    <w:name w:val="Piè di pagina Carattere"/>
    <w:basedOn w:val="Caratterepredefinitoparagrafo"/>
    <w:link w:val="Pidipagina"/>
    <w:uiPriority w:val="99"/>
    <w:rsid w:val="0041522D"/>
  </w:style>
  <w:style w:type="paragraph" w:styleId="Testofumetto">
    <w:name w:val="Balloon Text"/>
    <w:basedOn w:val="Normale"/>
    <w:link w:val="TestofumettoCarattere"/>
    <w:uiPriority w:val="99"/>
    <w:semiHidden/>
    <w:unhideWhenUsed/>
    <w:rsid w:val="0041522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41522D"/>
    <w:rPr>
      <w:rFonts w:ascii="Lucida Grande" w:hAnsi="Lucida Grande" w:cs="Lucida Grande"/>
      <w:sz w:val="18"/>
      <w:szCs w:val="18"/>
    </w:rPr>
  </w:style>
  <w:style w:type="character" w:styleId="Enfasigrassetto">
    <w:name w:val="Strong"/>
    <w:basedOn w:val="Caratterepredefinitoparagrafo"/>
    <w:uiPriority w:val="22"/>
    <w:qFormat/>
    <w:rsid w:val="00E66401"/>
    <w:rPr>
      <w:b/>
      <w:bCs/>
    </w:rPr>
  </w:style>
  <w:style w:type="paragraph" w:customStyle="1" w:styleId="CorpoA">
    <w:name w:val="Corpo A"/>
    <w:rsid w:val="004730C6"/>
    <w:pPr>
      <w:pBdr>
        <w:top w:val="nil"/>
        <w:left w:val="nil"/>
        <w:bottom w:val="nil"/>
        <w:right w:val="nil"/>
        <w:between w:val="nil"/>
        <w:bar w:val="nil"/>
      </w:pBdr>
    </w:pPr>
    <w:rPr>
      <w:rFonts w:ascii="Helvetica Neue" w:eastAsia="Arial Unicode MS" w:hAnsi="Helvetica Neue" w:cs="Arial Unicode MS"/>
      <w:color w:val="000000"/>
      <w:u w:color="000000"/>
      <w:bdr w:val="nil"/>
    </w:rPr>
  </w:style>
  <w:style w:type="character" w:styleId="Enfasicorsivo">
    <w:name w:val="Emphasis"/>
    <w:basedOn w:val="Caratterepredefinitoparagrafo"/>
    <w:uiPriority w:val="20"/>
    <w:qFormat/>
    <w:rsid w:val="00026A1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2"/>
        <w:szCs w:val="22"/>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74A1"/>
    <w:pPr>
      <w:spacing w:after="160" w:line="259" w:lineRule="auto"/>
    </w:pPr>
    <w:rPr>
      <w:rFonts w:asciiTheme="minorHAnsi" w:eastAsiaTheme="minorHAnsi" w:hAnsiTheme="minorHAnsi"/>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41522D"/>
    <w:rPr>
      <w:color w:val="0000FF"/>
      <w:u w:val="single"/>
    </w:rPr>
  </w:style>
  <w:style w:type="paragraph" w:styleId="Intestazione">
    <w:name w:val="header"/>
    <w:basedOn w:val="Normale"/>
    <w:link w:val="IntestazioneCarattere"/>
    <w:uiPriority w:val="99"/>
    <w:unhideWhenUsed/>
    <w:rsid w:val="0041522D"/>
    <w:pPr>
      <w:tabs>
        <w:tab w:val="center" w:pos="4819"/>
        <w:tab w:val="right" w:pos="9638"/>
      </w:tabs>
      <w:spacing w:after="0" w:line="240" w:lineRule="auto"/>
    </w:pPr>
    <w:rPr>
      <w:rFonts w:ascii="Times New Roman" w:eastAsiaTheme="minorEastAsia" w:hAnsi="Times New Roman"/>
      <w:lang w:eastAsia="it-IT"/>
    </w:rPr>
  </w:style>
  <w:style w:type="character" w:customStyle="1" w:styleId="IntestazioneCarattere">
    <w:name w:val="Intestazione Carattere"/>
    <w:basedOn w:val="Caratterepredefinitoparagrafo"/>
    <w:link w:val="Intestazione"/>
    <w:uiPriority w:val="99"/>
    <w:rsid w:val="0041522D"/>
  </w:style>
  <w:style w:type="paragraph" w:styleId="Pidipagina">
    <w:name w:val="footer"/>
    <w:basedOn w:val="Normale"/>
    <w:link w:val="PidipaginaCarattere"/>
    <w:uiPriority w:val="99"/>
    <w:unhideWhenUsed/>
    <w:rsid w:val="0041522D"/>
    <w:pPr>
      <w:tabs>
        <w:tab w:val="center" w:pos="4819"/>
        <w:tab w:val="right" w:pos="9638"/>
      </w:tabs>
      <w:spacing w:after="0" w:line="240" w:lineRule="auto"/>
    </w:pPr>
    <w:rPr>
      <w:rFonts w:ascii="Times New Roman" w:eastAsiaTheme="minorEastAsia" w:hAnsi="Times New Roman"/>
      <w:lang w:eastAsia="it-IT"/>
    </w:rPr>
  </w:style>
  <w:style w:type="character" w:customStyle="1" w:styleId="PidipaginaCarattere">
    <w:name w:val="Piè di pagina Carattere"/>
    <w:basedOn w:val="Caratterepredefinitoparagrafo"/>
    <w:link w:val="Pidipagina"/>
    <w:uiPriority w:val="99"/>
    <w:rsid w:val="0041522D"/>
  </w:style>
  <w:style w:type="paragraph" w:styleId="Testofumetto">
    <w:name w:val="Balloon Text"/>
    <w:basedOn w:val="Normale"/>
    <w:link w:val="TestofumettoCarattere"/>
    <w:uiPriority w:val="99"/>
    <w:semiHidden/>
    <w:unhideWhenUsed/>
    <w:rsid w:val="0041522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41522D"/>
    <w:rPr>
      <w:rFonts w:ascii="Lucida Grande" w:hAnsi="Lucida Grande" w:cs="Lucida Grande"/>
      <w:sz w:val="18"/>
      <w:szCs w:val="18"/>
    </w:rPr>
  </w:style>
  <w:style w:type="character" w:styleId="Enfasigrassetto">
    <w:name w:val="Strong"/>
    <w:basedOn w:val="Caratterepredefinitoparagrafo"/>
    <w:uiPriority w:val="22"/>
    <w:qFormat/>
    <w:rsid w:val="00E66401"/>
    <w:rPr>
      <w:b/>
      <w:bCs/>
    </w:rPr>
  </w:style>
  <w:style w:type="paragraph" w:customStyle="1" w:styleId="CorpoA">
    <w:name w:val="Corpo A"/>
    <w:rsid w:val="004730C6"/>
    <w:pPr>
      <w:pBdr>
        <w:top w:val="nil"/>
        <w:left w:val="nil"/>
        <w:bottom w:val="nil"/>
        <w:right w:val="nil"/>
        <w:between w:val="nil"/>
        <w:bar w:val="nil"/>
      </w:pBdr>
    </w:pPr>
    <w:rPr>
      <w:rFonts w:ascii="Helvetica Neue" w:eastAsia="Arial Unicode MS" w:hAnsi="Helvetica Neue" w:cs="Arial Unicode MS"/>
      <w:color w:val="000000"/>
      <w:u w:color="000000"/>
      <w:bdr w:val="nil"/>
    </w:rPr>
  </w:style>
  <w:style w:type="character" w:styleId="Enfasicorsivo">
    <w:name w:val="Emphasis"/>
    <w:basedOn w:val="Caratterepredefinitoparagrafo"/>
    <w:uiPriority w:val="20"/>
    <w:qFormat/>
    <w:rsid w:val="00026A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8415">
      <w:bodyDiv w:val="1"/>
      <w:marLeft w:val="0"/>
      <w:marRight w:val="0"/>
      <w:marTop w:val="0"/>
      <w:marBottom w:val="0"/>
      <w:divBdr>
        <w:top w:val="none" w:sz="0" w:space="0" w:color="auto"/>
        <w:left w:val="none" w:sz="0" w:space="0" w:color="auto"/>
        <w:bottom w:val="none" w:sz="0" w:space="0" w:color="auto"/>
        <w:right w:val="none" w:sz="0" w:space="0" w:color="auto"/>
      </w:divBdr>
    </w:div>
    <w:div w:id="90786085">
      <w:bodyDiv w:val="1"/>
      <w:marLeft w:val="0"/>
      <w:marRight w:val="0"/>
      <w:marTop w:val="0"/>
      <w:marBottom w:val="0"/>
      <w:divBdr>
        <w:top w:val="none" w:sz="0" w:space="0" w:color="auto"/>
        <w:left w:val="none" w:sz="0" w:space="0" w:color="auto"/>
        <w:bottom w:val="none" w:sz="0" w:space="0" w:color="auto"/>
        <w:right w:val="none" w:sz="0" w:space="0" w:color="auto"/>
      </w:divBdr>
      <w:divsChild>
        <w:div w:id="636032725">
          <w:marLeft w:val="0"/>
          <w:marRight w:val="0"/>
          <w:marTop w:val="0"/>
          <w:marBottom w:val="0"/>
          <w:divBdr>
            <w:top w:val="none" w:sz="0" w:space="0" w:color="auto"/>
            <w:left w:val="none" w:sz="0" w:space="0" w:color="auto"/>
            <w:bottom w:val="none" w:sz="0" w:space="0" w:color="auto"/>
            <w:right w:val="none" w:sz="0" w:space="0" w:color="auto"/>
          </w:divBdr>
        </w:div>
        <w:div w:id="2115398592">
          <w:marLeft w:val="0"/>
          <w:marRight w:val="0"/>
          <w:marTop w:val="0"/>
          <w:marBottom w:val="0"/>
          <w:divBdr>
            <w:top w:val="none" w:sz="0" w:space="0" w:color="auto"/>
            <w:left w:val="none" w:sz="0" w:space="0" w:color="auto"/>
            <w:bottom w:val="none" w:sz="0" w:space="0" w:color="auto"/>
            <w:right w:val="none" w:sz="0" w:space="0" w:color="auto"/>
          </w:divBdr>
        </w:div>
        <w:div w:id="1027289492">
          <w:marLeft w:val="0"/>
          <w:marRight w:val="0"/>
          <w:marTop w:val="0"/>
          <w:marBottom w:val="0"/>
          <w:divBdr>
            <w:top w:val="none" w:sz="0" w:space="0" w:color="auto"/>
            <w:left w:val="none" w:sz="0" w:space="0" w:color="auto"/>
            <w:bottom w:val="none" w:sz="0" w:space="0" w:color="auto"/>
            <w:right w:val="none" w:sz="0" w:space="0" w:color="auto"/>
          </w:divBdr>
        </w:div>
        <w:div w:id="413668218">
          <w:marLeft w:val="0"/>
          <w:marRight w:val="0"/>
          <w:marTop w:val="0"/>
          <w:marBottom w:val="0"/>
          <w:divBdr>
            <w:top w:val="none" w:sz="0" w:space="0" w:color="auto"/>
            <w:left w:val="none" w:sz="0" w:space="0" w:color="auto"/>
            <w:bottom w:val="none" w:sz="0" w:space="0" w:color="auto"/>
            <w:right w:val="none" w:sz="0" w:space="0" w:color="auto"/>
          </w:divBdr>
        </w:div>
        <w:div w:id="1129712016">
          <w:marLeft w:val="0"/>
          <w:marRight w:val="0"/>
          <w:marTop w:val="0"/>
          <w:marBottom w:val="0"/>
          <w:divBdr>
            <w:top w:val="none" w:sz="0" w:space="0" w:color="auto"/>
            <w:left w:val="none" w:sz="0" w:space="0" w:color="auto"/>
            <w:bottom w:val="none" w:sz="0" w:space="0" w:color="auto"/>
            <w:right w:val="none" w:sz="0" w:space="0" w:color="auto"/>
          </w:divBdr>
        </w:div>
        <w:div w:id="1568564831">
          <w:marLeft w:val="0"/>
          <w:marRight w:val="0"/>
          <w:marTop w:val="0"/>
          <w:marBottom w:val="0"/>
          <w:divBdr>
            <w:top w:val="none" w:sz="0" w:space="0" w:color="auto"/>
            <w:left w:val="none" w:sz="0" w:space="0" w:color="auto"/>
            <w:bottom w:val="none" w:sz="0" w:space="0" w:color="auto"/>
            <w:right w:val="none" w:sz="0" w:space="0" w:color="auto"/>
          </w:divBdr>
        </w:div>
        <w:div w:id="1849371351">
          <w:marLeft w:val="0"/>
          <w:marRight w:val="0"/>
          <w:marTop w:val="0"/>
          <w:marBottom w:val="0"/>
          <w:divBdr>
            <w:top w:val="none" w:sz="0" w:space="0" w:color="auto"/>
            <w:left w:val="none" w:sz="0" w:space="0" w:color="auto"/>
            <w:bottom w:val="none" w:sz="0" w:space="0" w:color="auto"/>
            <w:right w:val="none" w:sz="0" w:space="0" w:color="auto"/>
          </w:divBdr>
        </w:div>
        <w:div w:id="206187479">
          <w:marLeft w:val="0"/>
          <w:marRight w:val="0"/>
          <w:marTop w:val="0"/>
          <w:marBottom w:val="0"/>
          <w:divBdr>
            <w:top w:val="none" w:sz="0" w:space="0" w:color="auto"/>
            <w:left w:val="none" w:sz="0" w:space="0" w:color="auto"/>
            <w:bottom w:val="none" w:sz="0" w:space="0" w:color="auto"/>
            <w:right w:val="none" w:sz="0" w:space="0" w:color="auto"/>
          </w:divBdr>
        </w:div>
        <w:div w:id="1932354161">
          <w:marLeft w:val="0"/>
          <w:marRight w:val="0"/>
          <w:marTop w:val="0"/>
          <w:marBottom w:val="0"/>
          <w:divBdr>
            <w:top w:val="none" w:sz="0" w:space="0" w:color="auto"/>
            <w:left w:val="none" w:sz="0" w:space="0" w:color="auto"/>
            <w:bottom w:val="none" w:sz="0" w:space="0" w:color="auto"/>
            <w:right w:val="none" w:sz="0" w:space="0" w:color="auto"/>
          </w:divBdr>
        </w:div>
        <w:div w:id="1028262159">
          <w:marLeft w:val="0"/>
          <w:marRight w:val="0"/>
          <w:marTop w:val="0"/>
          <w:marBottom w:val="0"/>
          <w:divBdr>
            <w:top w:val="none" w:sz="0" w:space="0" w:color="auto"/>
            <w:left w:val="none" w:sz="0" w:space="0" w:color="auto"/>
            <w:bottom w:val="none" w:sz="0" w:space="0" w:color="auto"/>
            <w:right w:val="none" w:sz="0" w:space="0" w:color="auto"/>
          </w:divBdr>
        </w:div>
      </w:divsChild>
    </w:div>
    <w:div w:id="144515552">
      <w:bodyDiv w:val="1"/>
      <w:marLeft w:val="0"/>
      <w:marRight w:val="0"/>
      <w:marTop w:val="0"/>
      <w:marBottom w:val="0"/>
      <w:divBdr>
        <w:top w:val="none" w:sz="0" w:space="0" w:color="auto"/>
        <w:left w:val="none" w:sz="0" w:space="0" w:color="auto"/>
        <w:bottom w:val="none" w:sz="0" w:space="0" w:color="auto"/>
        <w:right w:val="none" w:sz="0" w:space="0" w:color="auto"/>
      </w:divBdr>
    </w:div>
    <w:div w:id="207377813">
      <w:bodyDiv w:val="1"/>
      <w:marLeft w:val="0"/>
      <w:marRight w:val="0"/>
      <w:marTop w:val="0"/>
      <w:marBottom w:val="0"/>
      <w:divBdr>
        <w:top w:val="none" w:sz="0" w:space="0" w:color="auto"/>
        <w:left w:val="none" w:sz="0" w:space="0" w:color="auto"/>
        <w:bottom w:val="none" w:sz="0" w:space="0" w:color="auto"/>
        <w:right w:val="none" w:sz="0" w:space="0" w:color="auto"/>
      </w:divBdr>
      <w:divsChild>
        <w:div w:id="2110081974">
          <w:marLeft w:val="0"/>
          <w:marRight w:val="0"/>
          <w:marTop w:val="0"/>
          <w:marBottom w:val="0"/>
          <w:divBdr>
            <w:top w:val="none" w:sz="0" w:space="0" w:color="auto"/>
            <w:left w:val="none" w:sz="0" w:space="0" w:color="auto"/>
            <w:bottom w:val="none" w:sz="0" w:space="0" w:color="auto"/>
            <w:right w:val="none" w:sz="0" w:space="0" w:color="auto"/>
          </w:divBdr>
        </w:div>
        <w:div w:id="881135164">
          <w:marLeft w:val="0"/>
          <w:marRight w:val="0"/>
          <w:marTop w:val="0"/>
          <w:marBottom w:val="0"/>
          <w:divBdr>
            <w:top w:val="none" w:sz="0" w:space="0" w:color="auto"/>
            <w:left w:val="none" w:sz="0" w:space="0" w:color="auto"/>
            <w:bottom w:val="none" w:sz="0" w:space="0" w:color="auto"/>
            <w:right w:val="none" w:sz="0" w:space="0" w:color="auto"/>
          </w:divBdr>
        </w:div>
        <w:div w:id="270208445">
          <w:marLeft w:val="0"/>
          <w:marRight w:val="0"/>
          <w:marTop w:val="0"/>
          <w:marBottom w:val="0"/>
          <w:divBdr>
            <w:top w:val="none" w:sz="0" w:space="0" w:color="auto"/>
            <w:left w:val="none" w:sz="0" w:space="0" w:color="auto"/>
            <w:bottom w:val="none" w:sz="0" w:space="0" w:color="auto"/>
            <w:right w:val="none" w:sz="0" w:space="0" w:color="auto"/>
          </w:divBdr>
        </w:div>
        <w:div w:id="274094933">
          <w:marLeft w:val="0"/>
          <w:marRight w:val="0"/>
          <w:marTop w:val="0"/>
          <w:marBottom w:val="0"/>
          <w:divBdr>
            <w:top w:val="none" w:sz="0" w:space="0" w:color="auto"/>
            <w:left w:val="none" w:sz="0" w:space="0" w:color="auto"/>
            <w:bottom w:val="none" w:sz="0" w:space="0" w:color="auto"/>
            <w:right w:val="none" w:sz="0" w:space="0" w:color="auto"/>
          </w:divBdr>
        </w:div>
        <w:div w:id="2066181435">
          <w:marLeft w:val="0"/>
          <w:marRight w:val="0"/>
          <w:marTop w:val="0"/>
          <w:marBottom w:val="0"/>
          <w:divBdr>
            <w:top w:val="none" w:sz="0" w:space="0" w:color="auto"/>
            <w:left w:val="none" w:sz="0" w:space="0" w:color="auto"/>
            <w:bottom w:val="none" w:sz="0" w:space="0" w:color="auto"/>
            <w:right w:val="none" w:sz="0" w:space="0" w:color="auto"/>
          </w:divBdr>
        </w:div>
        <w:div w:id="521016977">
          <w:marLeft w:val="0"/>
          <w:marRight w:val="0"/>
          <w:marTop w:val="0"/>
          <w:marBottom w:val="0"/>
          <w:divBdr>
            <w:top w:val="none" w:sz="0" w:space="0" w:color="auto"/>
            <w:left w:val="none" w:sz="0" w:space="0" w:color="auto"/>
            <w:bottom w:val="none" w:sz="0" w:space="0" w:color="auto"/>
            <w:right w:val="none" w:sz="0" w:space="0" w:color="auto"/>
          </w:divBdr>
        </w:div>
        <w:div w:id="1058823569">
          <w:marLeft w:val="0"/>
          <w:marRight w:val="0"/>
          <w:marTop w:val="0"/>
          <w:marBottom w:val="0"/>
          <w:divBdr>
            <w:top w:val="none" w:sz="0" w:space="0" w:color="auto"/>
            <w:left w:val="none" w:sz="0" w:space="0" w:color="auto"/>
            <w:bottom w:val="none" w:sz="0" w:space="0" w:color="auto"/>
            <w:right w:val="none" w:sz="0" w:space="0" w:color="auto"/>
          </w:divBdr>
        </w:div>
        <w:div w:id="516163302">
          <w:marLeft w:val="0"/>
          <w:marRight w:val="0"/>
          <w:marTop w:val="0"/>
          <w:marBottom w:val="0"/>
          <w:divBdr>
            <w:top w:val="none" w:sz="0" w:space="0" w:color="auto"/>
            <w:left w:val="none" w:sz="0" w:space="0" w:color="auto"/>
            <w:bottom w:val="none" w:sz="0" w:space="0" w:color="auto"/>
            <w:right w:val="none" w:sz="0" w:space="0" w:color="auto"/>
          </w:divBdr>
        </w:div>
        <w:div w:id="1076974549">
          <w:marLeft w:val="0"/>
          <w:marRight w:val="0"/>
          <w:marTop w:val="0"/>
          <w:marBottom w:val="0"/>
          <w:divBdr>
            <w:top w:val="none" w:sz="0" w:space="0" w:color="auto"/>
            <w:left w:val="none" w:sz="0" w:space="0" w:color="auto"/>
            <w:bottom w:val="none" w:sz="0" w:space="0" w:color="auto"/>
            <w:right w:val="none" w:sz="0" w:space="0" w:color="auto"/>
          </w:divBdr>
        </w:div>
        <w:div w:id="897012910">
          <w:marLeft w:val="0"/>
          <w:marRight w:val="0"/>
          <w:marTop w:val="0"/>
          <w:marBottom w:val="0"/>
          <w:divBdr>
            <w:top w:val="none" w:sz="0" w:space="0" w:color="auto"/>
            <w:left w:val="none" w:sz="0" w:space="0" w:color="auto"/>
            <w:bottom w:val="none" w:sz="0" w:space="0" w:color="auto"/>
            <w:right w:val="none" w:sz="0" w:space="0" w:color="auto"/>
          </w:divBdr>
        </w:div>
        <w:div w:id="1179732199">
          <w:marLeft w:val="0"/>
          <w:marRight w:val="0"/>
          <w:marTop w:val="0"/>
          <w:marBottom w:val="0"/>
          <w:divBdr>
            <w:top w:val="none" w:sz="0" w:space="0" w:color="auto"/>
            <w:left w:val="none" w:sz="0" w:space="0" w:color="auto"/>
            <w:bottom w:val="none" w:sz="0" w:space="0" w:color="auto"/>
            <w:right w:val="none" w:sz="0" w:space="0" w:color="auto"/>
          </w:divBdr>
        </w:div>
        <w:div w:id="1433160327">
          <w:marLeft w:val="0"/>
          <w:marRight w:val="0"/>
          <w:marTop w:val="0"/>
          <w:marBottom w:val="0"/>
          <w:divBdr>
            <w:top w:val="none" w:sz="0" w:space="0" w:color="auto"/>
            <w:left w:val="none" w:sz="0" w:space="0" w:color="auto"/>
            <w:bottom w:val="none" w:sz="0" w:space="0" w:color="auto"/>
            <w:right w:val="none" w:sz="0" w:space="0" w:color="auto"/>
          </w:divBdr>
        </w:div>
        <w:div w:id="699361688">
          <w:marLeft w:val="0"/>
          <w:marRight w:val="0"/>
          <w:marTop w:val="0"/>
          <w:marBottom w:val="0"/>
          <w:divBdr>
            <w:top w:val="none" w:sz="0" w:space="0" w:color="auto"/>
            <w:left w:val="none" w:sz="0" w:space="0" w:color="auto"/>
            <w:bottom w:val="none" w:sz="0" w:space="0" w:color="auto"/>
            <w:right w:val="none" w:sz="0" w:space="0" w:color="auto"/>
          </w:divBdr>
        </w:div>
        <w:div w:id="621611597">
          <w:marLeft w:val="0"/>
          <w:marRight w:val="0"/>
          <w:marTop w:val="0"/>
          <w:marBottom w:val="0"/>
          <w:divBdr>
            <w:top w:val="none" w:sz="0" w:space="0" w:color="auto"/>
            <w:left w:val="none" w:sz="0" w:space="0" w:color="auto"/>
            <w:bottom w:val="none" w:sz="0" w:space="0" w:color="auto"/>
            <w:right w:val="none" w:sz="0" w:space="0" w:color="auto"/>
          </w:divBdr>
        </w:div>
        <w:div w:id="1179275073">
          <w:marLeft w:val="0"/>
          <w:marRight w:val="0"/>
          <w:marTop w:val="0"/>
          <w:marBottom w:val="0"/>
          <w:divBdr>
            <w:top w:val="none" w:sz="0" w:space="0" w:color="auto"/>
            <w:left w:val="none" w:sz="0" w:space="0" w:color="auto"/>
            <w:bottom w:val="none" w:sz="0" w:space="0" w:color="auto"/>
            <w:right w:val="none" w:sz="0" w:space="0" w:color="auto"/>
          </w:divBdr>
        </w:div>
        <w:div w:id="579215818">
          <w:marLeft w:val="0"/>
          <w:marRight w:val="0"/>
          <w:marTop w:val="0"/>
          <w:marBottom w:val="0"/>
          <w:divBdr>
            <w:top w:val="none" w:sz="0" w:space="0" w:color="auto"/>
            <w:left w:val="none" w:sz="0" w:space="0" w:color="auto"/>
            <w:bottom w:val="none" w:sz="0" w:space="0" w:color="auto"/>
            <w:right w:val="none" w:sz="0" w:space="0" w:color="auto"/>
          </w:divBdr>
        </w:div>
        <w:div w:id="1169097575">
          <w:marLeft w:val="0"/>
          <w:marRight w:val="0"/>
          <w:marTop w:val="0"/>
          <w:marBottom w:val="0"/>
          <w:divBdr>
            <w:top w:val="none" w:sz="0" w:space="0" w:color="auto"/>
            <w:left w:val="none" w:sz="0" w:space="0" w:color="auto"/>
            <w:bottom w:val="none" w:sz="0" w:space="0" w:color="auto"/>
            <w:right w:val="none" w:sz="0" w:space="0" w:color="auto"/>
          </w:divBdr>
        </w:div>
      </w:divsChild>
    </w:div>
    <w:div w:id="526406786">
      <w:bodyDiv w:val="1"/>
      <w:marLeft w:val="0"/>
      <w:marRight w:val="0"/>
      <w:marTop w:val="0"/>
      <w:marBottom w:val="0"/>
      <w:divBdr>
        <w:top w:val="none" w:sz="0" w:space="0" w:color="auto"/>
        <w:left w:val="none" w:sz="0" w:space="0" w:color="auto"/>
        <w:bottom w:val="none" w:sz="0" w:space="0" w:color="auto"/>
        <w:right w:val="none" w:sz="0" w:space="0" w:color="auto"/>
      </w:divBdr>
    </w:div>
    <w:div w:id="643047555">
      <w:bodyDiv w:val="1"/>
      <w:marLeft w:val="0"/>
      <w:marRight w:val="0"/>
      <w:marTop w:val="0"/>
      <w:marBottom w:val="0"/>
      <w:divBdr>
        <w:top w:val="none" w:sz="0" w:space="0" w:color="auto"/>
        <w:left w:val="none" w:sz="0" w:space="0" w:color="auto"/>
        <w:bottom w:val="none" w:sz="0" w:space="0" w:color="auto"/>
        <w:right w:val="none" w:sz="0" w:space="0" w:color="auto"/>
      </w:divBdr>
      <w:divsChild>
        <w:div w:id="1269314102">
          <w:marLeft w:val="0"/>
          <w:marRight w:val="0"/>
          <w:marTop w:val="0"/>
          <w:marBottom w:val="0"/>
          <w:divBdr>
            <w:top w:val="none" w:sz="0" w:space="0" w:color="auto"/>
            <w:left w:val="none" w:sz="0" w:space="0" w:color="auto"/>
            <w:bottom w:val="none" w:sz="0" w:space="0" w:color="auto"/>
            <w:right w:val="none" w:sz="0" w:space="0" w:color="auto"/>
          </w:divBdr>
        </w:div>
        <w:div w:id="1794640504">
          <w:marLeft w:val="0"/>
          <w:marRight w:val="0"/>
          <w:marTop w:val="0"/>
          <w:marBottom w:val="0"/>
          <w:divBdr>
            <w:top w:val="none" w:sz="0" w:space="0" w:color="auto"/>
            <w:left w:val="none" w:sz="0" w:space="0" w:color="auto"/>
            <w:bottom w:val="none" w:sz="0" w:space="0" w:color="auto"/>
            <w:right w:val="none" w:sz="0" w:space="0" w:color="auto"/>
          </w:divBdr>
        </w:div>
        <w:div w:id="847402925">
          <w:marLeft w:val="0"/>
          <w:marRight w:val="0"/>
          <w:marTop w:val="0"/>
          <w:marBottom w:val="0"/>
          <w:divBdr>
            <w:top w:val="none" w:sz="0" w:space="0" w:color="auto"/>
            <w:left w:val="none" w:sz="0" w:space="0" w:color="auto"/>
            <w:bottom w:val="none" w:sz="0" w:space="0" w:color="auto"/>
            <w:right w:val="none" w:sz="0" w:space="0" w:color="auto"/>
          </w:divBdr>
        </w:div>
        <w:div w:id="488208314">
          <w:marLeft w:val="0"/>
          <w:marRight w:val="0"/>
          <w:marTop w:val="0"/>
          <w:marBottom w:val="0"/>
          <w:divBdr>
            <w:top w:val="none" w:sz="0" w:space="0" w:color="auto"/>
            <w:left w:val="none" w:sz="0" w:space="0" w:color="auto"/>
            <w:bottom w:val="none" w:sz="0" w:space="0" w:color="auto"/>
            <w:right w:val="none" w:sz="0" w:space="0" w:color="auto"/>
          </w:divBdr>
        </w:div>
        <w:div w:id="1085803583">
          <w:marLeft w:val="0"/>
          <w:marRight w:val="0"/>
          <w:marTop w:val="0"/>
          <w:marBottom w:val="0"/>
          <w:divBdr>
            <w:top w:val="none" w:sz="0" w:space="0" w:color="auto"/>
            <w:left w:val="none" w:sz="0" w:space="0" w:color="auto"/>
            <w:bottom w:val="none" w:sz="0" w:space="0" w:color="auto"/>
            <w:right w:val="none" w:sz="0" w:space="0" w:color="auto"/>
          </w:divBdr>
        </w:div>
        <w:div w:id="1708293349">
          <w:marLeft w:val="0"/>
          <w:marRight w:val="0"/>
          <w:marTop w:val="0"/>
          <w:marBottom w:val="0"/>
          <w:divBdr>
            <w:top w:val="none" w:sz="0" w:space="0" w:color="auto"/>
            <w:left w:val="none" w:sz="0" w:space="0" w:color="auto"/>
            <w:bottom w:val="none" w:sz="0" w:space="0" w:color="auto"/>
            <w:right w:val="none" w:sz="0" w:space="0" w:color="auto"/>
          </w:divBdr>
        </w:div>
        <w:div w:id="470172174">
          <w:marLeft w:val="0"/>
          <w:marRight w:val="0"/>
          <w:marTop w:val="0"/>
          <w:marBottom w:val="0"/>
          <w:divBdr>
            <w:top w:val="none" w:sz="0" w:space="0" w:color="auto"/>
            <w:left w:val="none" w:sz="0" w:space="0" w:color="auto"/>
            <w:bottom w:val="none" w:sz="0" w:space="0" w:color="auto"/>
            <w:right w:val="none" w:sz="0" w:space="0" w:color="auto"/>
          </w:divBdr>
        </w:div>
        <w:div w:id="570968468">
          <w:marLeft w:val="0"/>
          <w:marRight w:val="0"/>
          <w:marTop w:val="0"/>
          <w:marBottom w:val="0"/>
          <w:divBdr>
            <w:top w:val="none" w:sz="0" w:space="0" w:color="auto"/>
            <w:left w:val="none" w:sz="0" w:space="0" w:color="auto"/>
            <w:bottom w:val="none" w:sz="0" w:space="0" w:color="auto"/>
            <w:right w:val="none" w:sz="0" w:space="0" w:color="auto"/>
          </w:divBdr>
        </w:div>
        <w:div w:id="1038244176">
          <w:marLeft w:val="0"/>
          <w:marRight w:val="0"/>
          <w:marTop w:val="0"/>
          <w:marBottom w:val="0"/>
          <w:divBdr>
            <w:top w:val="none" w:sz="0" w:space="0" w:color="auto"/>
            <w:left w:val="none" w:sz="0" w:space="0" w:color="auto"/>
            <w:bottom w:val="none" w:sz="0" w:space="0" w:color="auto"/>
            <w:right w:val="none" w:sz="0" w:space="0" w:color="auto"/>
          </w:divBdr>
        </w:div>
        <w:div w:id="1728263885">
          <w:marLeft w:val="0"/>
          <w:marRight w:val="0"/>
          <w:marTop w:val="0"/>
          <w:marBottom w:val="0"/>
          <w:divBdr>
            <w:top w:val="none" w:sz="0" w:space="0" w:color="auto"/>
            <w:left w:val="none" w:sz="0" w:space="0" w:color="auto"/>
            <w:bottom w:val="none" w:sz="0" w:space="0" w:color="auto"/>
            <w:right w:val="none" w:sz="0" w:space="0" w:color="auto"/>
          </w:divBdr>
        </w:div>
        <w:div w:id="1884244795">
          <w:marLeft w:val="0"/>
          <w:marRight w:val="0"/>
          <w:marTop w:val="0"/>
          <w:marBottom w:val="0"/>
          <w:divBdr>
            <w:top w:val="none" w:sz="0" w:space="0" w:color="auto"/>
            <w:left w:val="none" w:sz="0" w:space="0" w:color="auto"/>
            <w:bottom w:val="none" w:sz="0" w:space="0" w:color="auto"/>
            <w:right w:val="none" w:sz="0" w:space="0" w:color="auto"/>
          </w:divBdr>
        </w:div>
        <w:div w:id="1091580839">
          <w:marLeft w:val="0"/>
          <w:marRight w:val="0"/>
          <w:marTop w:val="0"/>
          <w:marBottom w:val="0"/>
          <w:divBdr>
            <w:top w:val="none" w:sz="0" w:space="0" w:color="auto"/>
            <w:left w:val="none" w:sz="0" w:space="0" w:color="auto"/>
            <w:bottom w:val="none" w:sz="0" w:space="0" w:color="auto"/>
            <w:right w:val="none" w:sz="0" w:space="0" w:color="auto"/>
          </w:divBdr>
        </w:div>
        <w:div w:id="595133000">
          <w:marLeft w:val="0"/>
          <w:marRight w:val="0"/>
          <w:marTop w:val="0"/>
          <w:marBottom w:val="0"/>
          <w:divBdr>
            <w:top w:val="none" w:sz="0" w:space="0" w:color="auto"/>
            <w:left w:val="none" w:sz="0" w:space="0" w:color="auto"/>
            <w:bottom w:val="none" w:sz="0" w:space="0" w:color="auto"/>
            <w:right w:val="none" w:sz="0" w:space="0" w:color="auto"/>
          </w:divBdr>
        </w:div>
        <w:div w:id="29644860">
          <w:marLeft w:val="0"/>
          <w:marRight w:val="0"/>
          <w:marTop w:val="0"/>
          <w:marBottom w:val="0"/>
          <w:divBdr>
            <w:top w:val="none" w:sz="0" w:space="0" w:color="auto"/>
            <w:left w:val="none" w:sz="0" w:space="0" w:color="auto"/>
            <w:bottom w:val="none" w:sz="0" w:space="0" w:color="auto"/>
            <w:right w:val="none" w:sz="0" w:space="0" w:color="auto"/>
          </w:divBdr>
        </w:div>
        <w:div w:id="537158818">
          <w:marLeft w:val="0"/>
          <w:marRight w:val="0"/>
          <w:marTop w:val="0"/>
          <w:marBottom w:val="0"/>
          <w:divBdr>
            <w:top w:val="none" w:sz="0" w:space="0" w:color="auto"/>
            <w:left w:val="none" w:sz="0" w:space="0" w:color="auto"/>
            <w:bottom w:val="none" w:sz="0" w:space="0" w:color="auto"/>
            <w:right w:val="none" w:sz="0" w:space="0" w:color="auto"/>
          </w:divBdr>
        </w:div>
        <w:div w:id="931744285">
          <w:marLeft w:val="0"/>
          <w:marRight w:val="0"/>
          <w:marTop w:val="0"/>
          <w:marBottom w:val="0"/>
          <w:divBdr>
            <w:top w:val="none" w:sz="0" w:space="0" w:color="auto"/>
            <w:left w:val="none" w:sz="0" w:space="0" w:color="auto"/>
            <w:bottom w:val="none" w:sz="0" w:space="0" w:color="auto"/>
            <w:right w:val="none" w:sz="0" w:space="0" w:color="auto"/>
          </w:divBdr>
        </w:div>
        <w:div w:id="1454522196">
          <w:marLeft w:val="0"/>
          <w:marRight w:val="0"/>
          <w:marTop w:val="0"/>
          <w:marBottom w:val="0"/>
          <w:divBdr>
            <w:top w:val="none" w:sz="0" w:space="0" w:color="auto"/>
            <w:left w:val="none" w:sz="0" w:space="0" w:color="auto"/>
            <w:bottom w:val="none" w:sz="0" w:space="0" w:color="auto"/>
            <w:right w:val="none" w:sz="0" w:space="0" w:color="auto"/>
          </w:divBdr>
        </w:div>
      </w:divsChild>
    </w:div>
    <w:div w:id="804860025">
      <w:bodyDiv w:val="1"/>
      <w:marLeft w:val="0"/>
      <w:marRight w:val="0"/>
      <w:marTop w:val="0"/>
      <w:marBottom w:val="0"/>
      <w:divBdr>
        <w:top w:val="none" w:sz="0" w:space="0" w:color="auto"/>
        <w:left w:val="none" w:sz="0" w:space="0" w:color="auto"/>
        <w:bottom w:val="none" w:sz="0" w:space="0" w:color="auto"/>
        <w:right w:val="none" w:sz="0" w:space="0" w:color="auto"/>
      </w:divBdr>
    </w:div>
    <w:div w:id="964312267">
      <w:bodyDiv w:val="1"/>
      <w:marLeft w:val="0"/>
      <w:marRight w:val="0"/>
      <w:marTop w:val="0"/>
      <w:marBottom w:val="0"/>
      <w:divBdr>
        <w:top w:val="none" w:sz="0" w:space="0" w:color="auto"/>
        <w:left w:val="none" w:sz="0" w:space="0" w:color="auto"/>
        <w:bottom w:val="none" w:sz="0" w:space="0" w:color="auto"/>
        <w:right w:val="none" w:sz="0" w:space="0" w:color="auto"/>
      </w:divBdr>
      <w:divsChild>
        <w:div w:id="595674226">
          <w:marLeft w:val="0"/>
          <w:marRight w:val="0"/>
          <w:marTop w:val="0"/>
          <w:marBottom w:val="0"/>
          <w:divBdr>
            <w:top w:val="none" w:sz="0" w:space="0" w:color="auto"/>
            <w:left w:val="none" w:sz="0" w:space="0" w:color="auto"/>
            <w:bottom w:val="none" w:sz="0" w:space="0" w:color="auto"/>
            <w:right w:val="none" w:sz="0" w:space="0" w:color="auto"/>
          </w:divBdr>
        </w:div>
        <w:div w:id="1477139317">
          <w:marLeft w:val="0"/>
          <w:marRight w:val="0"/>
          <w:marTop w:val="0"/>
          <w:marBottom w:val="0"/>
          <w:divBdr>
            <w:top w:val="none" w:sz="0" w:space="0" w:color="auto"/>
            <w:left w:val="none" w:sz="0" w:space="0" w:color="auto"/>
            <w:bottom w:val="none" w:sz="0" w:space="0" w:color="auto"/>
            <w:right w:val="none" w:sz="0" w:space="0" w:color="auto"/>
          </w:divBdr>
        </w:div>
        <w:div w:id="1237325508">
          <w:marLeft w:val="0"/>
          <w:marRight w:val="0"/>
          <w:marTop w:val="0"/>
          <w:marBottom w:val="0"/>
          <w:divBdr>
            <w:top w:val="none" w:sz="0" w:space="0" w:color="auto"/>
            <w:left w:val="none" w:sz="0" w:space="0" w:color="auto"/>
            <w:bottom w:val="none" w:sz="0" w:space="0" w:color="auto"/>
            <w:right w:val="none" w:sz="0" w:space="0" w:color="auto"/>
          </w:divBdr>
        </w:div>
        <w:div w:id="2065525455">
          <w:marLeft w:val="0"/>
          <w:marRight w:val="0"/>
          <w:marTop w:val="0"/>
          <w:marBottom w:val="0"/>
          <w:divBdr>
            <w:top w:val="none" w:sz="0" w:space="0" w:color="auto"/>
            <w:left w:val="none" w:sz="0" w:space="0" w:color="auto"/>
            <w:bottom w:val="none" w:sz="0" w:space="0" w:color="auto"/>
            <w:right w:val="none" w:sz="0" w:space="0" w:color="auto"/>
          </w:divBdr>
        </w:div>
        <w:div w:id="774056124">
          <w:marLeft w:val="0"/>
          <w:marRight w:val="0"/>
          <w:marTop w:val="0"/>
          <w:marBottom w:val="0"/>
          <w:divBdr>
            <w:top w:val="none" w:sz="0" w:space="0" w:color="auto"/>
            <w:left w:val="none" w:sz="0" w:space="0" w:color="auto"/>
            <w:bottom w:val="none" w:sz="0" w:space="0" w:color="auto"/>
            <w:right w:val="none" w:sz="0" w:space="0" w:color="auto"/>
          </w:divBdr>
        </w:div>
        <w:div w:id="1515264265">
          <w:marLeft w:val="0"/>
          <w:marRight w:val="0"/>
          <w:marTop w:val="0"/>
          <w:marBottom w:val="0"/>
          <w:divBdr>
            <w:top w:val="none" w:sz="0" w:space="0" w:color="auto"/>
            <w:left w:val="none" w:sz="0" w:space="0" w:color="auto"/>
            <w:bottom w:val="none" w:sz="0" w:space="0" w:color="auto"/>
            <w:right w:val="none" w:sz="0" w:space="0" w:color="auto"/>
          </w:divBdr>
        </w:div>
        <w:div w:id="1865090864">
          <w:marLeft w:val="0"/>
          <w:marRight w:val="0"/>
          <w:marTop w:val="0"/>
          <w:marBottom w:val="0"/>
          <w:divBdr>
            <w:top w:val="none" w:sz="0" w:space="0" w:color="auto"/>
            <w:left w:val="none" w:sz="0" w:space="0" w:color="auto"/>
            <w:bottom w:val="none" w:sz="0" w:space="0" w:color="auto"/>
            <w:right w:val="none" w:sz="0" w:space="0" w:color="auto"/>
          </w:divBdr>
        </w:div>
        <w:div w:id="984312218">
          <w:marLeft w:val="0"/>
          <w:marRight w:val="0"/>
          <w:marTop w:val="0"/>
          <w:marBottom w:val="0"/>
          <w:divBdr>
            <w:top w:val="none" w:sz="0" w:space="0" w:color="auto"/>
            <w:left w:val="none" w:sz="0" w:space="0" w:color="auto"/>
            <w:bottom w:val="none" w:sz="0" w:space="0" w:color="auto"/>
            <w:right w:val="none" w:sz="0" w:space="0" w:color="auto"/>
          </w:divBdr>
        </w:div>
        <w:div w:id="1555391062">
          <w:marLeft w:val="0"/>
          <w:marRight w:val="0"/>
          <w:marTop w:val="0"/>
          <w:marBottom w:val="0"/>
          <w:divBdr>
            <w:top w:val="none" w:sz="0" w:space="0" w:color="auto"/>
            <w:left w:val="none" w:sz="0" w:space="0" w:color="auto"/>
            <w:bottom w:val="none" w:sz="0" w:space="0" w:color="auto"/>
            <w:right w:val="none" w:sz="0" w:space="0" w:color="auto"/>
          </w:divBdr>
        </w:div>
        <w:div w:id="545875763">
          <w:marLeft w:val="0"/>
          <w:marRight w:val="0"/>
          <w:marTop w:val="0"/>
          <w:marBottom w:val="0"/>
          <w:divBdr>
            <w:top w:val="none" w:sz="0" w:space="0" w:color="auto"/>
            <w:left w:val="none" w:sz="0" w:space="0" w:color="auto"/>
            <w:bottom w:val="none" w:sz="0" w:space="0" w:color="auto"/>
            <w:right w:val="none" w:sz="0" w:space="0" w:color="auto"/>
          </w:divBdr>
        </w:div>
        <w:div w:id="795412962">
          <w:marLeft w:val="0"/>
          <w:marRight w:val="0"/>
          <w:marTop w:val="0"/>
          <w:marBottom w:val="0"/>
          <w:divBdr>
            <w:top w:val="none" w:sz="0" w:space="0" w:color="auto"/>
            <w:left w:val="none" w:sz="0" w:space="0" w:color="auto"/>
            <w:bottom w:val="none" w:sz="0" w:space="0" w:color="auto"/>
            <w:right w:val="none" w:sz="0" w:space="0" w:color="auto"/>
          </w:divBdr>
        </w:div>
        <w:div w:id="966159822">
          <w:marLeft w:val="0"/>
          <w:marRight w:val="0"/>
          <w:marTop w:val="0"/>
          <w:marBottom w:val="0"/>
          <w:divBdr>
            <w:top w:val="none" w:sz="0" w:space="0" w:color="auto"/>
            <w:left w:val="none" w:sz="0" w:space="0" w:color="auto"/>
            <w:bottom w:val="none" w:sz="0" w:space="0" w:color="auto"/>
            <w:right w:val="none" w:sz="0" w:space="0" w:color="auto"/>
          </w:divBdr>
        </w:div>
        <w:div w:id="455179009">
          <w:marLeft w:val="0"/>
          <w:marRight w:val="0"/>
          <w:marTop w:val="0"/>
          <w:marBottom w:val="0"/>
          <w:divBdr>
            <w:top w:val="none" w:sz="0" w:space="0" w:color="auto"/>
            <w:left w:val="none" w:sz="0" w:space="0" w:color="auto"/>
            <w:bottom w:val="none" w:sz="0" w:space="0" w:color="auto"/>
            <w:right w:val="none" w:sz="0" w:space="0" w:color="auto"/>
          </w:divBdr>
        </w:div>
        <w:div w:id="137455473">
          <w:marLeft w:val="0"/>
          <w:marRight w:val="0"/>
          <w:marTop w:val="0"/>
          <w:marBottom w:val="0"/>
          <w:divBdr>
            <w:top w:val="none" w:sz="0" w:space="0" w:color="auto"/>
            <w:left w:val="none" w:sz="0" w:space="0" w:color="auto"/>
            <w:bottom w:val="none" w:sz="0" w:space="0" w:color="auto"/>
            <w:right w:val="none" w:sz="0" w:space="0" w:color="auto"/>
          </w:divBdr>
        </w:div>
        <w:div w:id="2441885">
          <w:marLeft w:val="0"/>
          <w:marRight w:val="0"/>
          <w:marTop w:val="0"/>
          <w:marBottom w:val="0"/>
          <w:divBdr>
            <w:top w:val="none" w:sz="0" w:space="0" w:color="auto"/>
            <w:left w:val="none" w:sz="0" w:space="0" w:color="auto"/>
            <w:bottom w:val="none" w:sz="0" w:space="0" w:color="auto"/>
            <w:right w:val="none" w:sz="0" w:space="0" w:color="auto"/>
          </w:divBdr>
        </w:div>
        <w:div w:id="525211915">
          <w:marLeft w:val="0"/>
          <w:marRight w:val="0"/>
          <w:marTop w:val="0"/>
          <w:marBottom w:val="0"/>
          <w:divBdr>
            <w:top w:val="none" w:sz="0" w:space="0" w:color="auto"/>
            <w:left w:val="none" w:sz="0" w:space="0" w:color="auto"/>
            <w:bottom w:val="none" w:sz="0" w:space="0" w:color="auto"/>
            <w:right w:val="none" w:sz="0" w:space="0" w:color="auto"/>
          </w:divBdr>
        </w:div>
        <w:div w:id="1343512248">
          <w:marLeft w:val="0"/>
          <w:marRight w:val="0"/>
          <w:marTop w:val="0"/>
          <w:marBottom w:val="0"/>
          <w:divBdr>
            <w:top w:val="none" w:sz="0" w:space="0" w:color="auto"/>
            <w:left w:val="none" w:sz="0" w:space="0" w:color="auto"/>
            <w:bottom w:val="none" w:sz="0" w:space="0" w:color="auto"/>
            <w:right w:val="none" w:sz="0" w:space="0" w:color="auto"/>
          </w:divBdr>
        </w:div>
        <w:div w:id="1174223408">
          <w:marLeft w:val="0"/>
          <w:marRight w:val="0"/>
          <w:marTop w:val="0"/>
          <w:marBottom w:val="0"/>
          <w:divBdr>
            <w:top w:val="none" w:sz="0" w:space="0" w:color="auto"/>
            <w:left w:val="none" w:sz="0" w:space="0" w:color="auto"/>
            <w:bottom w:val="none" w:sz="0" w:space="0" w:color="auto"/>
            <w:right w:val="none" w:sz="0" w:space="0" w:color="auto"/>
          </w:divBdr>
          <w:divsChild>
            <w:div w:id="199169861">
              <w:marLeft w:val="0"/>
              <w:marRight w:val="0"/>
              <w:marTop w:val="0"/>
              <w:marBottom w:val="0"/>
              <w:divBdr>
                <w:top w:val="none" w:sz="0" w:space="0" w:color="auto"/>
                <w:left w:val="none" w:sz="0" w:space="0" w:color="auto"/>
                <w:bottom w:val="none" w:sz="0" w:space="0" w:color="auto"/>
                <w:right w:val="none" w:sz="0" w:space="0" w:color="auto"/>
              </w:divBdr>
              <w:divsChild>
                <w:div w:id="1536885406">
                  <w:marLeft w:val="0"/>
                  <w:marRight w:val="0"/>
                  <w:marTop w:val="0"/>
                  <w:marBottom w:val="0"/>
                  <w:divBdr>
                    <w:top w:val="none" w:sz="0" w:space="0" w:color="auto"/>
                    <w:left w:val="none" w:sz="0" w:space="0" w:color="auto"/>
                    <w:bottom w:val="none" w:sz="0" w:space="0" w:color="auto"/>
                    <w:right w:val="none" w:sz="0" w:space="0" w:color="auto"/>
                  </w:divBdr>
                </w:div>
                <w:div w:id="1874343536">
                  <w:marLeft w:val="0"/>
                  <w:marRight w:val="0"/>
                  <w:marTop w:val="0"/>
                  <w:marBottom w:val="0"/>
                  <w:divBdr>
                    <w:top w:val="none" w:sz="0" w:space="0" w:color="auto"/>
                    <w:left w:val="none" w:sz="0" w:space="0" w:color="auto"/>
                    <w:bottom w:val="none" w:sz="0" w:space="0" w:color="auto"/>
                    <w:right w:val="none" w:sz="0" w:space="0" w:color="auto"/>
                  </w:divBdr>
                </w:div>
                <w:div w:id="2124423861">
                  <w:marLeft w:val="0"/>
                  <w:marRight w:val="0"/>
                  <w:marTop w:val="30"/>
                  <w:marBottom w:val="0"/>
                  <w:divBdr>
                    <w:top w:val="none" w:sz="0" w:space="0" w:color="auto"/>
                    <w:left w:val="none" w:sz="0" w:space="0" w:color="auto"/>
                    <w:bottom w:val="none" w:sz="0" w:space="0" w:color="auto"/>
                    <w:right w:val="none" w:sz="0" w:space="0" w:color="auto"/>
                  </w:divBdr>
                  <w:divsChild>
                    <w:div w:id="1839692178">
                      <w:marLeft w:val="0"/>
                      <w:marRight w:val="0"/>
                      <w:marTop w:val="0"/>
                      <w:marBottom w:val="0"/>
                      <w:divBdr>
                        <w:top w:val="none" w:sz="0" w:space="0" w:color="auto"/>
                        <w:left w:val="none" w:sz="0" w:space="0" w:color="auto"/>
                        <w:bottom w:val="none" w:sz="0" w:space="0" w:color="auto"/>
                        <w:right w:val="none" w:sz="0" w:space="0" w:color="auto"/>
                      </w:divBdr>
                    </w:div>
                  </w:divsChild>
                </w:div>
                <w:div w:id="233904076">
                  <w:marLeft w:val="0"/>
                  <w:marRight w:val="0"/>
                  <w:marTop w:val="0"/>
                  <w:marBottom w:val="0"/>
                  <w:divBdr>
                    <w:top w:val="none" w:sz="0" w:space="0" w:color="auto"/>
                    <w:left w:val="none" w:sz="0" w:space="0" w:color="auto"/>
                    <w:bottom w:val="none" w:sz="0" w:space="0" w:color="auto"/>
                    <w:right w:val="none" w:sz="0" w:space="0" w:color="auto"/>
                  </w:divBdr>
                </w:div>
                <w:div w:id="954408362">
                  <w:marLeft w:val="0"/>
                  <w:marRight w:val="0"/>
                  <w:marTop w:val="0"/>
                  <w:marBottom w:val="0"/>
                  <w:divBdr>
                    <w:top w:val="none" w:sz="0" w:space="0" w:color="auto"/>
                    <w:left w:val="none" w:sz="0" w:space="0" w:color="auto"/>
                    <w:bottom w:val="none" w:sz="0" w:space="0" w:color="auto"/>
                    <w:right w:val="none" w:sz="0" w:space="0" w:color="auto"/>
                  </w:divBdr>
                  <w:divsChild>
                    <w:div w:id="194210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81021">
          <w:marLeft w:val="0"/>
          <w:marRight w:val="0"/>
          <w:marTop w:val="0"/>
          <w:marBottom w:val="0"/>
          <w:divBdr>
            <w:top w:val="none" w:sz="0" w:space="0" w:color="auto"/>
            <w:left w:val="none" w:sz="0" w:space="0" w:color="auto"/>
            <w:bottom w:val="none" w:sz="0" w:space="0" w:color="auto"/>
            <w:right w:val="none" w:sz="0" w:space="0" w:color="auto"/>
          </w:divBdr>
        </w:div>
        <w:div w:id="1931506699">
          <w:marLeft w:val="0"/>
          <w:marRight w:val="0"/>
          <w:marTop w:val="0"/>
          <w:marBottom w:val="0"/>
          <w:divBdr>
            <w:top w:val="none" w:sz="0" w:space="0" w:color="auto"/>
            <w:left w:val="none" w:sz="0" w:space="0" w:color="auto"/>
            <w:bottom w:val="none" w:sz="0" w:space="0" w:color="auto"/>
            <w:right w:val="none" w:sz="0" w:space="0" w:color="auto"/>
          </w:divBdr>
        </w:div>
        <w:div w:id="93937942">
          <w:marLeft w:val="0"/>
          <w:marRight w:val="0"/>
          <w:marTop w:val="0"/>
          <w:marBottom w:val="0"/>
          <w:divBdr>
            <w:top w:val="none" w:sz="0" w:space="0" w:color="auto"/>
            <w:left w:val="none" w:sz="0" w:space="0" w:color="auto"/>
            <w:bottom w:val="none" w:sz="0" w:space="0" w:color="auto"/>
            <w:right w:val="none" w:sz="0" w:space="0" w:color="auto"/>
          </w:divBdr>
        </w:div>
      </w:divsChild>
    </w:div>
    <w:div w:id="971908430">
      <w:bodyDiv w:val="1"/>
      <w:marLeft w:val="0"/>
      <w:marRight w:val="0"/>
      <w:marTop w:val="0"/>
      <w:marBottom w:val="0"/>
      <w:divBdr>
        <w:top w:val="none" w:sz="0" w:space="0" w:color="auto"/>
        <w:left w:val="none" w:sz="0" w:space="0" w:color="auto"/>
        <w:bottom w:val="none" w:sz="0" w:space="0" w:color="auto"/>
        <w:right w:val="none" w:sz="0" w:space="0" w:color="auto"/>
      </w:divBdr>
    </w:div>
    <w:div w:id="1297103493">
      <w:bodyDiv w:val="1"/>
      <w:marLeft w:val="0"/>
      <w:marRight w:val="0"/>
      <w:marTop w:val="0"/>
      <w:marBottom w:val="0"/>
      <w:divBdr>
        <w:top w:val="none" w:sz="0" w:space="0" w:color="auto"/>
        <w:left w:val="none" w:sz="0" w:space="0" w:color="auto"/>
        <w:bottom w:val="none" w:sz="0" w:space="0" w:color="auto"/>
        <w:right w:val="none" w:sz="0" w:space="0" w:color="auto"/>
      </w:divBdr>
      <w:divsChild>
        <w:div w:id="326633170">
          <w:marLeft w:val="0"/>
          <w:marRight w:val="0"/>
          <w:marTop w:val="0"/>
          <w:marBottom w:val="0"/>
          <w:divBdr>
            <w:top w:val="none" w:sz="0" w:space="0" w:color="auto"/>
            <w:left w:val="none" w:sz="0" w:space="0" w:color="auto"/>
            <w:bottom w:val="none" w:sz="0" w:space="0" w:color="auto"/>
            <w:right w:val="none" w:sz="0" w:space="0" w:color="auto"/>
          </w:divBdr>
        </w:div>
        <w:div w:id="812913643">
          <w:marLeft w:val="0"/>
          <w:marRight w:val="0"/>
          <w:marTop w:val="0"/>
          <w:marBottom w:val="0"/>
          <w:divBdr>
            <w:top w:val="none" w:sz="0" w:space="0" w:color="auto"/>
            <w:left w:val="none" w:sz="0" w:space="0" w:color="auto"/>
            <w:bottom w:val="none" w:sz="0" w:space="0" w:color="auto"/>
            <w:right w:val="none" w:sz="0" w:space="0" w:color="auto"/>
          </w:divBdr>
        </w:div>
        <w:div w:id="946157552">
          <w:marLeft w:val="0"/>
          <w:marRight w:val="0"/>
          <w:marTop w:val="0"/>
          <w:marBottom w:val="0"/>
          <w:divBdr>
            <w:top w:val="none" w:sz="0" w:space="0" w:color="auto"/>
            <w:left w:val="none" w:sz="0" w:space="0" w:color="auto"/>
            <w:bottom w:val="none" w:sz="0" w:space="0" w:color="auto"/>
            <w:right w:val="none" w:sz="0" w:space="0" w:color="auto"/>
          </w:divBdr>
        </w:div>
        <w:div w:id="470564090">
          <w:marLeft w:val="0"/>
          <w:marRight w:val="0"/>
          <w:marTop w:val="0"/>
          <w:marBottom w:val="0"/>
          <w:divBdr>
            <w:top w:val="none" w:sz="0" w:space="0" w:color="auto"/>
            <w:left w:val="none" w:sz="0" w:space="0" w:color="auto"/>
            <w:bottom w:val="none" w:sz="0" w:space="0" w:color="auto"/>
            <w:right w:val="none" w:sz="0" w:space="0" w:color="auto"/>
          </w:divBdr>
        </w:div>
        <w:div w:id="1330018724">
          <w:marLeft w:val="0"/>
          <w:marRight w:val="0"/>
          <w:marTop w:val="0"/>
          <w:marBottom w:val="0"/>
          <w:divBdr>
            <w:top w:val="none" w:sz="0" w:space="0" w:color="auto"/>
            <w:left w:val="none" w:sz="0" w:space="0" w:color="auto"/>
            <w:bottom w:val="none" w:sz="0" w:space="0" w:color="auto"/>
            <w:right w:val="none" w:sz="0" w:space="0" w:color="auto"/>
          </w:divBdr>
        </w:div>
        <w:div w:id="890920418">
          <w:marLeft w:val="0"/>
          <w:marRight w:val="0"/>
          <w:marTop w:val="0"/>
          <w:marBottom w:val="0"/>
          <w:divBdr>
            <w:top w:val="none" w:sz="0" w:space="0" w:color="auto"/>
            <w:left w:val="none" w:sz="0" w:space="0" w:color="auto"/>
            <w:bottom w:val="none" w:sz="0" w:space="0" w:color="auto"/>
            <w:right w:val="none" w:sz="0" w:space="0" w:color="auto"/>
          </w:divBdr>
        </w:div>
        <w:div w:id="1485779646">
          <w:marLeft w:val="0"/>
          <w:marRight w:val="0"/>
          <w:marTop w:val="0"/>
          <w:marBottom w:val="0"/>
          <w:divBdr>
            <w:top w:val="none" w:sz="0" w:space="0" w:color="auto"/>
            <w:left w:val="none" w:sz="0" w:space="0" w:color="auto"/>
            <w:bottom w:val="none" w:sz="0" w:space="0" w:color="auto"/>
            <w:right w:val="none" w:sz="0" w:space="0" w:color="auto"/>
          </w:divBdr>
        </w:div>
        <w:div w:id="1164198806">
          <w:marLeft w:val="0"/>
          <w:marRight w:val="0"/>
          <w:marTop w:val="0"/>
          <w:marBottom w:val="0"/>
          <w:divBdr>
            <w:top w:val="none" w:sz="0" w:space="0" w:color="auto"/>
            <w:left w:val="none" w:sz="0" w:space="0" w:color="auto"/>
            <w:bottom w:val="none" w:sz="0" w:space="0" w:color="auto"/>
            <w:right w:val="none" w:sz="0" w:space="0" w:color="auto"/>
          </w:divBdr>
        </w:div>
        <w:div w:id="2126383491">
          <w:marLeft w:val="0"/>
          <w:marRight w:val="0"/>
          <w:marTop w:val="0"/>
          <w:marBottom w:val="0"/>
          <w:divBdr>
            <w:top w:val="none" w:sz="0" w:space="0" w:color="auto"/>
            <w:left w:val="none" w:sz="0" w:space="0" w:color="auto"/>
            <w:bottom w:val="none" w:sz="0" w:space="0" w:color="auto"/>
            <w:right w:val="none" w:sz="0" w:space="0" w:color="auto"/>
          </w:divBdr>
        </w:div>
        <w:div w:id="1976371855">
          <w:marLeft w:val="0"/>
          <w:marRight w:val="0"/>
          <w:marTop w:val="0"/>
          <w:marBottom w:val="0"/>
          <w:divBdr>
            <w:top w:val="none" w:sz="0" w:space="0" w:color="auto"/>
            <w:left w:val="none" w:sz="0" w:space="0" w:color="auto"/>
            <w:bottom w:val="none" w:sz="0" w:space="0" w:color="auto"/>
            <w:right w:val="none" w:sz="0" w:space="0" w:color="auto"/>
          </w:divBdr>
        </w:div>
        <w:div w:id="672223941">
          <w:marLeft w:val="0"/>
          <w:marRight w:val="0"/>
          <w:marTop w:val="0"/>
          <w:marBottom w:val="0"/>
          <w:divBdr>
            <w:top w:val="none" w:sz="0" w:space="0" w:color="auto"/>
            <w:left w:val="none" w:sz="0" w:space="0" w:color="auto"/>
            <w:bottom w:val="none" w:sz="0" w:space="0" w:color="auto"/>
            <w:right w:val="none" w:sz="0" w:space="0" w:color="auto"/>
          </w:divBdr>
        </w:div>
        <w:div w:id="1940747575">
          <w:marLeft w:val="0"/>
          <w:marRight w:val="0"/>
          <w:marTop w:val="0"/>
          <w:marBottom w:val="0"/>
          <w:divBdr>
            <w:top w:val="none" w:sz="0" w:space="0" w:color="auto"/>
            <w:left w:val="none" w:sz="0" w:space="0" w:color="auto"/>
            <w:bottom w:val="none" w:sz="0" w:space="0" w:color="auto"/>
            <w:right w:val="none" w:sz="0" w:space="0" w:color="auto"/>
          </w:divBdr>
        </w:div>
        <w:div w:id="1546335791">
          <w:marLeft w:val="0"/>
          <w:marRight w:val="0"/>
          <w:marTop w:val="0"/>
          <w:marBottom w:val="0"/>
          <w:divBdr>
            <w:top w:val="none" w:sz="0" w:space="0" w:color="auto"/>
            <w:left w:val="none" w:sz="0" w:space="0" w:color="auto"/>
            <w:bottom w:val="none" w:sz="0" w:space="0" w:color="auto"/>
            <w:right w:val="none" w:sz="0" w:space="0" w:color="auto"/>
          </w:divBdr>
        </w:div>
        <w:div w:id="1288508645">
          <w:marLeft w:val="0"/>
          <w:marRight w:val="0"/>
          <w:marTop w:val="0"/>
          <w:marBottom w:val="0"/>
          <w:divBdr>
            <w:top w:val="none" w:sz="0" w:space="0" w:color="auto"/>
            <w:left w:val="none" w:sz="0" w:space="0" w:color="auto"/>
            <w:bottom w:val="none" w:sz="0" w:space="0" w:color="auto"/>
            <w:right w:val="none" w:sz="0" w:space="0" w:color="auto"/>
          </w:divBdr>
        </w:div>
        <w:div w:id="887180328">
          <w:marLeft w:val="0"/>
          <w:marRight w:val="0"/>
          <w:marTop w:val="0"/>
          <w:marBottom w:val="0"/>
          <w:divBdr>
            <w:top w:val="none" w:sz="0" w:space="0" w:color="auto"/>
            <w:left w:val="none" w:sz="0" w:space="0" w:color="auto"/>
            <w:bottom w:val="none" w:sz="0" w:space="0" w:color="auto"/>
            <w:right w:val="none" w:sz="0" w:space="0" w:color="auto"/>
          </w:divBdr>
        </w:div>
        <w:div w:id="1072704757">
          <w:marLeft w:val="0"/>
          <w:marRight w:val="0"/>
          <w:marTop w:val="0"/>
          <w:marBottom w:val="0"/>
          <w:divBdr>
            <w:top w:val="none" w:sz="0" w:space="0" w:color="auto"/>
            <w:left w:val="none" w:sz="0" w:space="0" w:color="auto"/>
            <w:bottom w:val="none" w:sz="0" w:space="0" w:color="auto"/>
            <w:right w:val="none" w:sz="0" w:space="0" w:color="auto"/>
          </w:divBdr>
        </w:div>
        <w:div w:id="1063332559">
          <w:marLeft w:val="0"/>
          <w:marRight w:val="0"/>
          <w:marTop w:val="0"/>
          <w:marBottom w:val="0"/>
          <w:divBdr>
            <w:top w:val="none" w:sz="0" w:space="0" w:color="auto"/>
            <w:left w:val="none" w:sz="0" w:space="0" w:color="auto"/>
            <w:bottom w:val="none" w:sz="0" w:space="0" w:color="auto"/>
            <w:right w:val="none" w:sz="0" w:space="0" w:color="auto"/>
          </w:divBdr>
        </w:div>
      </w:divsChild>
    </w:div>
    <w:div w:id="1433740727">
      <w:bodyDiv w:val="1"/>
      <w:marLeft w:val="0"/>
      <w:marRight w:val="0"/>
      <w:marTop w:val="0"/>
      <w:marBottom w:val="0"/>
      <w:divBdr>
        <w:top w:val="none" w:sz="0" w:space="0" w:color="auto"/>
        <w:left w:val="none" w:sz="0" w:space="0" w:color="auto"/>
        <w:bottom w:val="none" w:sz="0" w:space="0" w:color="auto"/>
        <w:right w:val="none" w:sz="0" w:space="0" w:color="auto"/>
      </w:divBdr>
      <w:divsChild>
        <w:div w:id="1259556838">
          <w:marLeft w:val="0"/>
          <w:marRight w:val="0"/>
          <w:marTop w:val="0"/>
          <w:marBottom w:val="0"/>
          <w:divBdr>
            <w:top w:val="none" w:sz="0" w:space="0" w:color="auto"/>
            <w:left w:val="none" w:sz="0" w:space="0" w:color="auto"/>
            <w:bottom w:val="none" w:sz="0" w:space="0" w:color="auto"/>
            <w:right w:val="none" w:sz="0" w:space="0" w:color="auto"/>
          </w:divBdr>
        </w:div>
        <w:div w:id="1029330625">
          <w:marLeft w:val="0"/>
          <w:marRight w:val="0"/>
          <w:marTop w:val="0"/>
          <w:marBottom w:val="0"/>
          <w:divBdr>
            <w:top w:val="none" w:sz="0" w:space="0" w:color="auto"/>
            <w:left w:val="none" w:sz="0" w:space="0" w:color="auto"/>
            <w:bottom w:val="none" w:sz="0" w:space="0" w:color="auto"/>
            <w:right w:val="none" w:sz="0" w:space="0" w:color="auto"/>
          </w:divBdr>
        </w:div>
        <w:div w:id="1498693148">
          <w:marLeft w:val="0"/>
          <w:marRight w:val="0"/>
          <w:marTop w:val="0"/>
          <w:marBottom w:val="0"/>
          <w:divBdr>
            <w:top w:val="none" w:sz="0" w:space="0" w:color="auto"/>
            <w:left w:val="none" w:sz="0" w:space="0" w:color="auto"/>
            <w:bottom w:val="none" w:sz="0" w:space="0" w:color="auto"/>
            <w:right w:val="none" w:sz="0" w:space="0" w:color="auto"/>
          </w:divBdr>
        </w:div>
        <w:div w:id="1493448337">
          <w:marLeft w:val="0"/>
          <w:marRight w:val="0"/>
          <w:marTop w:val="0"/>
          <w:marBottom w:val="0"/>
          <w:divBdr>
            <w:top w:val="none" w:sz="0" w:space="0" w:color="auto"/>
            <w:left w:val="none" w:sz="0" w:space="0" w:color="auto"/>
            <w:bottom w:val="none" w:sz="0" w:space="0" w:color="auto"/>
            <w:right w:val="none" w:sz="0" w:space="0" w:color="auto"/>
          </w:divBdr>
        </w:div>
        <w:div w:id="2140608598">
          <w:marLeft w:val="0"/>
          <w:marRight w:val="0"/>
          <w:marTop w:val="0"/>
          <w:marBottom w:val="0"/>
          <w:divBdr>
            <w:top w:val="none" w:sz="0" w:space="0" w:color="auto"/>
            <w:left w:val="none" w:sz="0" w:space="0" w:color="auto"/>
            <w:bottom w:val="none" w:sz="0" w:space="0" w:color="auto"/>
            <w:right w:val="none" w:sz="0" w:space="0" w:color="auto"/>
          </w:divBdr>
        </w:div>
        <w:div w:id="464467438">
          <w:marLeft w:val="0"/>
          <w:marRight w:val="0"/>
          <w:marTop w:val="0"/>
          <w:marBottom w:val="0"/>
          <w:divBdr>
            <w:top w:val="none" w:sz="0" w:space="0" w:color="auto"/>
            <w:left w:val="none" w:sz="0" w:space="0" w:color="auto"/>
            <w:bottom w:val="none" w:sz="0" w:space="0" w:color="auto"/>
            <w:right w:val="none" w:sz="0" w:space="0" w:color="auto"/>
          </w:divBdr>
        </w:div>
        <w:div w:id="121702333">
          <w:marLeft w:val="0"/>
          <w:marRight w:val="0"/>
          <w:marTop w:val="0"/>
          <w:marBottom w:val="0"/>
          <w:divBdr>
            <w:top w:val="none" w:sz="0" w:space="0" w:color="auto"/>
            <w:left w:val="none" w:sz="0" w:space="0" w:color="auto"/>
            <w:bottom w:val="none" w:sz="0" w:space="0" w:color="auto"/>
            <w:right w:val="none" w:sz="0" w:space="0" w:color="auto"/>
          </w:divBdr>
        </w:div>
        <w:div w:id="1736077997">
          <w:marLeft w:val="0"/>
          <w:marRight w:val="0"/>
          <w:marTop w:val="0"/>
          <w:marBottom w:val="0"/>
          <w:divBdr>
            <w:top w:val="none" w:sz="0" w:space="0" w:color="auto"/>
            <w:left w:val="none" w:sz="0" w:space="0" w:color="auto"/>
            <w:bottom w:val="none" w:sz="0" w:space="0" w:color="auto"/>
            <w:right w:val="none" w:sz="0" w:space="0" w:color="auto"/>
          </w:divBdr>
        </w:div>
        <w:div w:id="2117288043">
          <w:marLeft w:val="0"/>
          <w:marRight w:val="0"/>
          <w:marTop w:val="0"/>
          <w:marBottom w:val="0"/>
          <w:divBdr>
            <w:top w:val="none" w:sz="0" w:space="0" w:color="auto"/>
            <w:left w:val="none" w:sz="0" w:space="0" w:color="auto"/>
            <w:bottom w:val="none" w:sz="0" w:space="0" w:color="auto"/>
            <w:right w:val="none" w:sz="0" w:space="0" w:color="auto"/>
          </w:divBdr>
        </w:div>
        <w:div w:id="1551989199">
          <w:marLeft w:val="0"/>
          <w:marRight w:val="0"/>
          <w:marTop w:val="0"/>
          <w:marBottom w:val="0"/>
          <w:divBdr>
            <w:top w:val="none" w:sz="0" w:space="0" w:color="auto"/>
            <w:left w:val="none" w:sz="0" w:space="0" w:color="auto"/>
            <w:bottom w:val="none" w:sz="0" w:space="0" w:color="auto"/>
            <w:right w:val="none" w:sz="0" w:space="0" w:color="auto"/>
          </w:divBdr>
        </w:div>
        <w:div w:id="956907466">
          <w:marLeft w:val="0"/>
          <w:marRight w:val="0"/>
          <w:marTop w:val="0"/>
          <w:marBottom w:val="0"/>
          <w:divBdr>
            <w:top w:val="none" w:sz="0" w:space="0" w:color="auto"/>
            <w:left w:val="none" w:sz="0" w:space="0" w:color="auto"/>
            <w:bottom w:val="none" w:sz="0" w:space="0" w:color="auto"/>
            <w:right w:val="none" w:sz="0" w:space="0" w:color="auto"/>
          </w:divBdr>
        </w:div>
        <w:div w:id="815489911">
          <w:marLeft w:val="0"/>
          <w:marRight w:val="0"/>
          <w:marTop w:val="0"/>
          <w:marBottom w:val="0"/>
          <w:divBdr>
            <w:top w:val="none" w:sz="0" w:space="0" w:color="auto"/>
            <w:left w:val="none" w:sz="0" w:space="0" w:color="auto"/>
            <w:bottom w:val="none" w:sz="0" w:space="0" w:color="auto"/>
            <w:right w:val="none" w:sz="0" w:space="0" w:color="auto"/>
          </w:divBdr>
        </w:div>
        <w:div w:id="2009943246">
          <w:marLeft w:val="0"/>
          <w:marRight w:val="0"/>
          <w:marTop w:val="0"/>
          <w:marBottom w:val="0"/>
          <w:divBdr>
            <w:top w:val="none" w:sz="0" w:space="0" w:color="auto"/>
            <w:left w:val="none" w:sz="0" w:space="0" w:color="auto"/>
            <w:bottom w:val="none" w:sz="0" w:space="0" w:color="auto"/>
            <w:right w:val="none" w:sz="0" w:space="0" w:color="auto"/>
          </w:divBdr>
        </w:div>
        <w:div w:id="496922128">
          <w:marLeft w:val="0"/>
          <w:marRight w:val="0"/>
          <w:marTop w:val="0"/>
          <w:marBottom w:val="0"/>
          <w:divBdr>
            <w:top w:val="none" w:sz="0" w:space="0" w:color="auto"/>
            <w:left w:val="none" w:sz="0" w:space="0" w:color="auto"/>
            <w:bottom w:val="none" w:sz="0" w:space="0" w:color="auto"/>
            <w:right w:val="none" w:sz="0" w:space="0" w:color="auto"/>
          </w:divBdr>
        </w:div>
        <w:div w:id="381297740">
          <w:marLeft w:val="0"/>
          <w:marRight w:val="0"/>
          <w:marTop w:val="0"/>
          <w:marBottom w:val="0"/>
          <w:divBdr>
            <w:top w:val="none" w:sz="0" w:space="0" w:color="auto"/>
            <w:left w:val="none" w:sz="0" w:space="0" w:color="auto"/>
            <w:bottom w:val="none" w:sz="0" w:space="0" w:color="auto"/>
            <w:right w:val="none" w:sz="0" w:space="0" w:color="auto"/>
          </w:divBdr>
        </w:div>
        <w:div w:id="122845740">
          <w:marLeft w:val="0"/>
          <w:marRight w:val="0"/>
          <w:marTop w:val="0"/>
          <w:marBottom w:val="0"/>
          <w:divBdr>
            <w:top w:val="none" w:sz="0" w:space="0" w:color="auto"/>
            <w:left w:val="none" w:sz="0" w:space="0" w:color="auto"/>
            <w:bottom w:val="none" w:sz="0" w:space="0" w:color="auto"/>
            <w:right w:val="none" w:sz="0" w:space="0" w:color="auto"/>
          </w:divBdr>
        </w:div>
        <w:div w:id="623317178">
          <w:marLeft w:val="0"/>
          <w:marRight w:val="0"/>
          <w:marTop w:val="0"/>
          <w:marBottom w:val="0"/>
          <w:divBdr>
            <w:top w:val="none" w:sz="0" w:space="0" w:color="auto"/>
            <w:left w:val="none" w:sz="0" w:space="0" w:color="auto"/>
            <w:bottom w:val="none" w:sz="0" w:space="0" w:color="auto"/>
            <w:right w:val="none" w:sz="0" w:space="0" w:color="auto"/>
          </w:divBdr>
        </w:div>
        <w:div w:id="834878797">
          <w:marLeft w:val="0"/>
          <w:marRight w:val="0"/>
          <w:marTop w:val="0"/>
          <w:marBottom w:val="0"/>
          <w:divBdr>
            <w:top w:val="none" w:sz="0" w:space="0" w:color="auto"/>
            <w:left w:val="none" w:sz="0" w:space="0" w:color="auto"/>
            <w:bottom w:val="none" w:sz="0" w:space="0" w:color="auto"/>
            <w:right w:val="none" w:sz="0" w:space="0" w:color="auto"/>
          </w:divBdr>
        </w:div>
      </w:divsChild>
    </w:div>
    <w:div w:id="1568609061">
      <w:bodyDiv w:val="1"/>
      <w:marLeft w:val="0"/>
      <w:marRight w:val="0"/>
      <w:marTop w:val="0"/>
      <w:marBottom w:val="0"/>
      <w:divBdr>
        <w:top w:val="none" w:sz="0" w:space="0" w:color="auto"/>
        <w:left w:val="none" w:sz="0" w:space="0" w:color="auto"/>
        <w:bottom w:val="none" w:sz="0" w:space="0" w:color="auto"/>
        <w:right w:val="none" w:sz="0" w:space="0" w:color="auto"/>
      </w:divBdr>
    </w:div>
    <w:div w:id="1858343794">
      <w:bodyDiv w:val="1"/>
      <w:marLeft w:val="0"/>
      <w:marRight w:val="0"/>
      <w:marTop w:val="0"/>
      <w:marBottom w:val="0"/>
      <w:divBdr>
        <w:top w:val="none" w:sz="0" w:space="0" w:color="auto"/>
        <w:left w:val="none" w:sz="0" w:space="0" w:color="auto"/>
        <w:bottom w:val="none" w:sz="0" w:space="0" w:color="auto"/>
        <w:right w:val="none" w:sz="0" w:space="0" w:color="auto"/>
      </w:divBdr>
    </w:div>
    <w:div w:id="1940603724">
      <w:bodyDiv w:val="1"/>
      <w:marLeft w:val="0"/>
      <w:marRight w:val="0"/>
      <w:marTop w:val="0"/>
      <w:marBottom w:val="0"/>
      <w:divBdr>
        <w:top w:val="none" w:sz="0" w:space="0" w:color="auto"/>
        <w:left w:val="none" w:sz="0" w:space="0" w:color="auto"/>
        <w:bottom w:val="none" w:sz="0" w:space="0" w:color="auto"/>
        <w:right w:val="none" w:sz="0" w:space="0" w:color="auto"/>
      </w:divBdr>
      <w:divsChild>
        <w:div w:id="1555046042">
          <w:marLeft w:val="0"/>
          <w:marRight w:val="0"/>
          <w:marTop w:val="0"/>
          <w:marBottom w:val="0"/>
          <w:divBdr>
            <w:top w:val="none" w:sz="0" w:space="0" w:color="auto"/>
            <w:left w:val="none" w:sz="0" w:space="0" w:color="auto"/>
            <w:bottom w:val="none" w:sz="0" w:space="0" w:color="auto"/>
            <w:right w:val="none" w:sz="0" w:space="0" w:color="auto"/>
          </w:divBdr>
        </w:div>
        <w:div w:id="2086291762">
          <w:marLeft w:val="0"/>
          <w:marRight w:val="0"/>
          <w:marTop w:val="0"/>
          <w:marBottom w:val="0"/>
          <w:divBdr>
            <w:top w:val="none" w:sz="0" w:space="0" w:color="auto"/>
            <w:left w:val="none" w:sz="0" w:space="0" w:color="auto"/>
            <w:bottom w:val="none" w:sz="0" w:space="0" w:color="auto"/>
            <w:right w:val="none" w:sz="0" w:space="0" w:color="auto"/>
          </w:divBdr>
        </w:div>
        <w:div w:id="576087093">
          <w:marLeft w:val="0"/>
          <w:marRight w:val="0"/>
          <w:marTop w:val="0"/>
          <w:marBottom w:val="0"/>
          <w:divBdr>
            <w:top w:val="none" w:sz="0" w:space="0" w:color="auto"/>
            <w:left w:val="none" w:sz="0" w:space="0" w:color="auto"/>
            <w:bottom w:val="none" w:sz="0" w:space="0" w:color="auto"/>
            <w:right w:val="none" w:sz="0" w:space="0" w:color="auto"/>
          </w:divBdr>
        </w:div>
        <w:div w:id="2035109106">
          <w:marLeft w:val="0"/>
          <w:marRight w:val="0"/>
          <w:marTop w:val="0"/>
          <w:marBottom w:val="0"/>
          <w:divBdr>
            <w:top w:val="none" w:sz="0" w:space="0" w:color="auto"/>
            <w:left w:val="none" w:sz="0" w:space="0" w:color="auto"/>
            <w:bottom w:val="none" w:sz="0" w:space="0" w:color="auto"/>
            <w:right w:val="none" w:sz="0" w:space="0" w:color="auto"/>
          </w:divBdr>
        </w:div>
        <w:div w:id="2016495061">
          <w:marLeft w:val="0"/>
          <w:marRight w:val="0"/>
          <w:marTop w:val="0"/>
          <w:marBottom w:val="0"/>
          <w:divBdr>
            <w:top w:val="none" w:sz="0" w:space="0" w:color="auto"/>
            <w:left w:val="none" w:sz="0" w:space="0" w:color="auto"/>
            <w:bottom w:val="none" w:sz="0" w:space="0" w:color="auto"/>
            <w:right w:val="none" w:sz="0" w:space="0" w:color="auto"/>
          </w:divBdr>
        </w:div>
        <w:div w:id="660738348">
          <w:marLeft w:val="0"/>
          <w:marRight w:val="0"/>
          <w:marTop w:val="0"/>
          <w:marBottom w:val="0"/>
          <w:divBdr>
            <w:top w:val="none" w:sz="0" w:space="0" w:color="auto"/>
            <w:left w:val="none" w:sz="0" w:space="0" w:color="auto"/>
            <w:bottom w:val="none" w:sz="0" w:space="0" w:color="auto"/>
            <w:right w:val="none" w:sz="0" w:space="0" w:color="auto"/>
          </w:divBdr>
        </w:div>
        <w:div w:id="1553153703">
          <w:marLeft w:val="0"/>
          <w:marRight w:val="0"/>
          <w:marTop w:val="0"/>
          <w:marBottom w:val="0"/>
          <w:divBdr>
            <w:top w:val="none" w:sz="0" w:space="0" w:color="auto"/>
            <w:left w:val="none" w:sz="0" w:space="0" w:color="auto"/>
            <w:bottom w:val="none" w:sz="0" w:space="0" w:color="auto"/>
            <w:right w:val="none" w:sz="0" w:space="0" w:color="auto"/>
          </w:divBdr>
        </w:div>
        <w:div w:id="618875126">
          <w:marLeft w:val="0"/>
          <w:marRight w:val="0"/>
          <w:marTop w:val="0"/>
          <w:marBottom w:val="0"/>
          <w:divBdr>
            <w:top w:val="none" w:sz="0" w:space="0" w:color="auto"/>
            <w:left w:val="none" w:sz="0" w:space="0" w:color="auto"/>
            <w:bottom w:val="none" w:sz="0" w:space="0" w:color="auto"/>
            <w:right w:val="none" w:sz="0" w:space="0" w:color="auto"/>
          </w:divBdr>
        </w:div>
        <w:div w:id="540436252">
          <w:marLeft w:val="0"/>
          <w:marRight w:val="0"/>
          <w:marTop w:val="0"/>
          <w:marBottom w:val="0"/>
          <w:divBdr>
            <w:top w:val="none" w:sz="0" w:space="0" w:color="auto"/>
            <w:left w:val="none" w:sz="0" w:space="0" w:color="auto"/>
            <w:bottom w:val="none" w:sz="0" w:space="0" w:color="auto"/>
            <w:right w:val="none" w:sz="0" w:space="0" w:color="auto"/>
          </w:divBdr>
        </w:div>
        <w:div w:id="892351360">
          <w:marLeft w:val="0"/>
          <w:marRight w:val="0"/>
          <w:marTop w:val="0"/>
          <w:marBottom w:val="0"/>
          <w:divBdr>
            <w:top w:val="none" w:sz="0" w:space="0" w:color="auto"/>
            <w:left w:val="none" w:sz="0" w:space="0" w:color="auto"/>
            <w:bottom w:val="none" w:sz="0" w:space="0" w:color="auto"/>
            <w:right w:val="none" w:sz="0" w:space="0" w:color="auto"/>
          </w:divBdr>
        </w:div>
        <w:div w:id="1030300723">
          <w:marLeft w:val="0"/>
          <w:marRight w:val="0"/>
          <w:marTop w:val="0"/>
          <w:marBottom w:val="0"/>
          <w:divBdr>
            <w:top w:val="none" w:sz="0" w:space="0" w:color="auto"/>
            <w:left w:val="none" w:sz="0" w:space="0" w:color="auto"/>
            <w:bottom w:val="none" w:sz="0" w:space="0" w:color="auto"/>
            <w:right w:val="none" w:sz="0" w:space="0" w:color="auto"/>
          </w:divBdr>
        </w:div>
        <w:div w:id="1157720869">
          <w:marLeft w:val="0"/>
          <w:marRight w:val="0"/>
          <w:marTop w:val="0"/>
          <w:marBottom w:val="0"/>
          <w:divBdr>
            <w:top w:val="none" w:sz="0" w:space="0" w:color="auto"/>
            <w:left w:val="none" w:sz="0" w:space="0" w:color="auto"/>
            <w:bottom w:val="none" w:sz="0" w:space="0" w:color="auto"/>
            <w:right w:val="none" w:sz="0" w:space="0" w:color="auto"/>
          </w:divBdr>
        </w:div>
        <w:div w:id="213587296">
          <w:marLeft w:val="0"/>
          <w:marRight w:val="0"/>
          <w:marTop w:val="0"/>
          <w:marBottom w:val="0"/>
          <w:divBdr>
            <w:top w:val="none" w:sz="0" w:space="0" w:color="auto"/>
            <w:left w:val="none" w:sz="0" w:space="0" w:color="auto"/>
            <w:bottom w:val="none" w:sz="0" w:space="0" w:color="auto"/>
            <w:right w:val="none" w:sz="0" w:space="0" w:color="auto"/>
          </w:divBdr>
        </w:div>
        <w:div w:id="516580189">
          <w:marLeft w:val="0"/>
          <w:marRight w:val="0"/>
          <w:marTop w:val="0"/>
          <w:marBottom w:val="0"/>
          <w:divBdr>
            <w:top w:val="none" w:sz="0" w:space="0" w:color="auto"/>
            <w:left w:val="none" w:sz="0" w:space="0" w:color="auto"/>
            <w:bottom w:val="none" w:sz="0" w:space="0" w:color="auto"/>
            <w:right w:val="none" w:sz="0" w:space="0" w:color="auto"/>
          </w:divBdr>
        </w:div>
        <w:div w:id="414402349">
          <w:marLeft w:val="0"/>
          <w:marRight w:val="0"/>
          <w:marTop w:val="0"/>
          <w:marBottom w:val="0"/>
          <w:divBdr>
            <w:top w:val="none" w:sz="0" w:space="0" w:color="auto"/>
            <w:left w:val="none" w:sz="0" w:space="0" w:color="auto"/>
            <w:bottom w:val="none" w:sz="0" w:space="0" w:color="auto"/>
            <w:right w:val="none" w:sz="0" w:space="0" w:color="auto"/>
          </w:divBdr>
        </w:div>
        <w:div w:id="931206869">
          <w:marLeft w:val="0"/>
          <w:marRight w:val="0"/>
          <w:marTop w:val="0"/>
          <w:marBottom w:val="0"/>
          <w:divBdr>
            <w:top w:val="none" w:sz="0" w:space="0" w:color="auto"/>
            <w:left w:val="none" w:sz="0" w:space="0" w:color="auto"/>
            <w:bottom w:val="none" w:sz="0" w:space="0" w:color="auto"/>
            <w:right w:val="none" w:sz="0" w:space="0" w:color="auto"/>
          </w:divBdr>
        </w:div>
        <w:div w:id="18298133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orientchurch.v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1414</Words>
  <Characters>8066</Characters>
  <Application>Microsoft Macintosh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9462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 Borgia</dc:creator>
  <cp:keywords/>
  <dc:description/>
  <cp:lastModifiedBy>Nicoletta Borgia</cp:lastModifiedBy>
  <cp:revision>2</cp:revision>
  <cp:lastPrinted>2019-06-14T07:33:00Z</cp:lastPrinted>
  <dcterms:created xsi:type="dcterms:W3CDTF">2019-10-01T21:22:00Z</dcterms:created>
  <dcterms:modified xsi:type="dcterms:W3CDTF">2019-10-01T21:22:00Z</dcterms:modified>
  <cp:category/>
</cp:coreProperties>
</file>